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A2A8" w14:textId="1C35EDDA" w:rsidR="00FC2281" w:rsidRDefault="00EB28F1" w:rsidP="004914A5">
      <w:pPr>
        <w:jc w:val="center"/>
        <w:rPr>
          <w:b/>
          <w:bCs/>
          <w:sz w:val="32"/>
          <w:szCs w:val="32"/>
        </w:rPr>
      </w:pPr>
      <w:r>
        <w:rPr>
          <w:b/>
          <w:bCs/>
          <w:sz w:val="32"/>
          <w:szCs w:val="32"/>
        </w:rPr>
        <w:t>Family</w:t>
      </w:r>
      <w:r w:rsidR="00350F48" w:rsidRPr="00350F48">
        <w:rPr>
          <w:b/>
          <w:bCs/>
          <w:sz w:val="32"/>
          <w:szCs w:val="32"/>
        </w:rPr>
        <w:t xml:space="preserve"> Medicine</w:t>
      </w:r>
      <w:r w:rsidR="00350F48">
        <w:rPr>
          <w:b/>
          <w:bCs/>
          <w:sz w:val="32"/>
          <w:szCs w:val="32"/>
        </w:rPr>
        <w:t xml:space="preserve"> </w:t>
      </w:r>
      <w:r w:rsidR="004914A5" w:rsidRPr="004914A5">
        <w:rPr>
          <w:b/>
          <w:bCs/>
          <w:sz w:val="32"/>
          <w:szCs w:val="32"/>
        </w:rPr>
        <w:t>EPAs</w:t>
      </w:r>
    </w:p>
    <w:p w14:paraId="5BF28A8D" w14:textId="77777777" w:rsidR="005F76DE" w:rsidRPr="005F76DE" w:rsidRDefault="005F76DE" w:rsidP="004914A5">
      <w:pPr>
        <w:jc w:val="center"/>
        <w:rPr>
          <w:b/>
          <w:bCs/>
          <w:sz w:val="28"/>
          <w:szCs w:val="28"/>
        </w:rPr>
      </w:pPr>
    </w:p>
    <w:p w14:paraId="6528B4E3" w14:textId="77777777" w:rsidR="004914A5" w:rsidRPr="005F76DE" w:rsidRDefault="004914A5" w:rsidP="004914A5">
      <w:pPr>
        <w:spacing w:after="0" w:line="240" w:lineRule="auto"/>
        <w:jc w:val="both"/>
        <w:rPr>
          <w:rFonts w:eastAsia="Times New Roman" w:cstheme="minorHAnsi"/>
          <w:sz w:val="28"/>
          <w:szCs w:val="28"/>
          <w:lang w:bidi="ar-AE"/>
        </w:rPr>
      </w:pPr>
      <w:r w:rsidRPr="005F76DE">
        <w:rPr>
          <w:rFonts w:eastAsia="Times New Roman" w:cstheme="minorHAnsi"/>
          <w:sz w:val="28"/>
          <w:szCs w:val="28"/>
          <w:lang w:bidi="ar-AE"/>
        </w:rPr>
        <w:t>This completed form must be received by the NIHS for each application submitted. The application process is not complete without this form:</w:t>
      </w:r>
    </w:p>
    <w:p w14:paraId="65B05423" w14:textId="02BA3292" w:rsidR="004914A5" w:rsidRPr="005F76DE" w:rsidRDefault="004914A5" w:rsidP="004914A5">
      <w:pPr>
        <w:tabs>
          <w:tab w:val="left" w:pos="9560"/>
        </w:tabs>
        <w:spacing w:after="0" w:line="249" w:lineRule="exact"/>
        <w:ind w:right="-20"/>
        <w:rPr>
          <w:rFonts w:eastAsia="Times New Roman" w:cstheme="minorHAnsi"/>
          <w:sz w:val="28"/>
          <w:szCs w:val="28"/>
          <w:lang w:bidi="ar-AE"/>
        </w:rPr>
      </w:pPr>
    </w:p>
    <w:p w14:paraId="3C32BB5E" w14:textId="77777777" w:rsidR="005F76DE" w:rsidRPr="005F76DE" w:rsidRDefault="005F76DE" w:rsidP="004914A5">
      <w:pPr>
        <w:tabs>
          <w:tab w:val="left" w:pos="9560"/>
        </w:tabs>
        <w:spacing w:after="0" w:line="249" w:lineRule="exact"/>
        <w:ind w:right="-20"/>
        <w:rPr>
          <w:rFonts w:eastAsia="Times New Roman" w:cstheme="minorHAnsi"/>
          <w:sz w:val="28"/>
          <w:szCs w:val="28"/>
          <w:lang w:bidi="ar-AE"/>
        </w:rPr>
      </w:pPr>
    </w:p>
    <w:p w14:paraId="38989D3B" w14:textId="77777777" w:rsidR="004914A5" w:rsidRPr="005F76DE" w:rsidRDefault="004914A5" w:rsidP="004914A5">
      <w:pPr>
        <w:tabs>
          <w:tab w:val="left" w:pos="9560"/>
        </w:tabs>
        <w:spacing w:after="0" w:line="249" w:lineRule="exact"/>
        <w:ind w:right="-20"/>
        <w:rPr>
          <w:rFonts w:eastAsia="Times New Roman" w:cstheme="minorHAnsi"/>
          <w:sz w:val="28"/>
          <w:szCs w:val="28"/>
        </w:rPr>
      </w:pPr>
      <w:r w:rsidRPr="005F76DE">
        <w:rPr>
          <w:rFonts w:eastAsia="Times New Roman" w:cstheme="minorHAnsi"/>
          <w:b/>
          <w:bCs/>
          <w:spacing w:val="-1"/>
          <w:position w:val="-1"/>
          <w:sz w:val="28"/>
          <w:szCs w:val="28"/>
        </w:rPr>
        <w:t>R</w:t>
      </w:r>
      <w:r w:rsidRPr="005F76DE">
        <w:rPr>
          <w:rFonts w:eastAsia="Times New Roman" w:cstheme="minorHAnsi"/>
          <w:b/>
          <w:bCs/>
          <w:position w:val="-1"/>
          <w:sz w:val="28"/>
          <w:szCs w:val="28"/>
        </w:rPr>
        <w:t>es</w:t>
      </w:r>
      <w:r w:rsidRPr="005F76DE">
        <w:rPr>
          <w:rFonts w:eastAsia="Times New Roman" w:cstheme="minorHAnsi"/>
          <w:b/>
          <w:bCs/>
          <w:spacing w:val="1"/>
          <w:position w:val="-1"/>
          <w:sz w:val="28"/>
          <w:szCs w:val="28"/>
        </w:rPr>
        <w:t>i</w:t>
      </w:r>
      <w:r w:rsidRPr="005F76DE">
        <w:rPr>
          <w:rFonts w:eastAsia="Times New Roman" w:cstheme="minorHAnsi"/>
          <w:b/>
          <w:bCs/>
          <w:position w:val="-1"/>
          <w:sz w:val="28"/>
          <w:szCs w:val="28"/>
        </w:rPr>
        <w:t>de</w:t>
      </w:r>
      <w:r w:rsidRPr="005F76DE">
        <w:rPr>
          <w:rFonts w:eastAsia="Times New Roman" w:cstheme="minorHAnsi"/>
          <w:b/>
          <w:bCs/>
          <w:spacing w:val="-3"/>
          <w:position w:val="-1"/>
          <w:sz w:val="28"/>
          <w:szCs w:val="28"/>
        </w:rPr>
        <w:t>n</w:t>
      </w:r>
      <w:r w:rsidRPr="005F76DE">
        <w:rPr>
          <w:rFonts w:eastAsia="Times New Roman" w:cstheme="minorHAnsi"/>
          <w:b/>
          <w:bCs/>
          <w:spacing w:val="1"/>
          <w:position w:val="-1"/>
          <w:sz w:val="28"/>
          <w:szCs w:val="28"/>
        </w:rPr>
        <w:t>t</w:t>
      </w:r>
      <w:r w:rsidRPr="005F76DE">
        <w:rPr>
          <w:rFonts w:eastAsia="Times New Roman" w:cstheme="minorHAnsi"/>
          <w:b/>
          <w:bCs/>
          <w:spacing w:val="-1"/>
          <w:position w:val="-1"/>
          <w:sz w:val="28"/>
          <w:szCs w:val="28"/>
        </w:rPr>
        <w:t>/F</w:t>
      </w:r>
      <w:r w:rsidRPr="005F76DE">
        <w:rPr>
          <w:rFonts w:eastAsia="Times New Roman" w:cstheme="minorHAnsi"/>
          <w:b/>
          <w:bCs/>
          <w:position w:val="-1"/>
          <w:sz w:val="28"/>
          <w:szCs w:val="28"/>
        </w:rPr>
        <w:t>e</w:t>
      </w:r>
      <w:r w:rsidRPr="005F76DE">
        <w:rPr>
          <w:rFonts w:eastAsia="Times New Roman" w:cstheme="minorHAnsi"/>
          <w:b/>
          <w:bCs/>
          <w:spacing w:val="-1"/>
          <w:position w:val="-1"/>
          <w:sz w:val="28"/>
          <w:szCs w:val="28"/>
        </w:rPr>
        <w:t>l</w:t>
      </w:r>
      <w:r w:rsidRPr="005F76DE">
        <w:rPr>
          <w:rFonts w:eastAsia="Times New Roman" w:cstheme="minorHAnsi"/>
          <w:b/>
          <w:bCs/>
          <w:spacing w:val="1"/>
          <w:position w:val="-1"/>
          <w:sz w:val="28"/>
          <w:szCs w:val="28"/>
        </w:rPr>
        <w:t>l</w:t>
      </w:r>
      <w:r w:rsidRPr="005F76DE">
        <w:rPr>
          <w:rFonts w:eastAsia="Times New Roman" w:cstheme="minorHAnsi"/>
          <w:b/>
          <w:bCs/>
          <w:spacing w:val="-2"/>
          <w:position w:val="-1"/>
          <w:sz w:val="28"/>
          <w:szCs w:val="28"/>
        </w:rPr>
        <w:t>o</w:t>
      </w:r>
      <w:r w:rsidRPr="005F76DE">
        <w:rPr>
          <w:rFonts w:eastAsia="Times New Roman" w:cstheme="minorHAnsi"/>
          <w:b/>
          <w:bCs/>
          <w:position w:val="-1"/>
          <w:sz w:val="28"/>
          <w:szCs w:val="28"/>
        </w:rPr>
        <w:t>w</w:t>
      </w:r>
      <w:r w:rsidRPr="005F76DE">
        <w:rPr>
          <w:rFonts w:eastAsia="Times New Roman" w:cstheme="minorHAnsi"/>
          <w:b/>
          <w:bCs/>
          <w:spacing w:val="2"/>
          <w:position w:val="-1"/>
          <w:sz w:val="28"/>
          <w:szCs w:val="28"/>
        </w:rPr>
        <w:t xml:space="preserve"> Full </w:t>
      </w:r>
      <w:r w:rsidRPr="005F76DE">
        <w:rPr>
          <w:rFonts w:eastAsia="Times New Roman" w:cstheme="minorHAnsi"/>
          <w:b/>
          <w:bCs/>
          <w:spacing w:val="-1"/>
          <w:position w:val="-1"/>
          <w:sz w:val="28"/>
          <w:szCs w:val="28"/>
        </w:rPr>
        <w:t>N</w:t>
      </w:r>
      <w:r w:rsidRPr="005F76DE">
        <w:rPr>
          <w:rFonts w:eastAsia="Times New Roman" w:cstheme="minorHAnsi"/>
          <w:b/>
          <w:bCs/>
          <w:position w:val="-1"/>
          <w:sz w:val="28"/>
          <w:szCs w:val="28"/>
        </w:rPr>
        <w:t>a</w:t>
      </w:r>
      <w:r w:rsidRPr="005F76DE">
        <w:rPr>
          <w:rFonts w:eastAsia="Times New Roman" w:cstheme="minorHAnsi"/>
          <w:b/>
          <w:bCs/>
          <w:spacing w:val="-2"/>
          <w:position w:val="-1"/>
          <w:sz w:val="28"/>
          <w:szCs w:val="28"/>
        </w:rPr>
        <w:t>m</w:t>
      </w:r>
      <w:r w:rsidRPr="005F76DE">
        <w:rPr>
          <w:rFonts w:eastAsia="Times New Roman" w:cstheme="minorHAnsi"/>
          <w:b/>
          <w:bCs/>
          <w:position w:val="-1"/>
          <w:sz w:val="28"/>
          <w:szCs w:val="28"/>
        </w:rPr>
        <w:t>e:</w:t>
      </w:r>
      <w:r w:rsidRPr="005F76DE">
        <w:rPr>
          <w:rFonts w:eastAsia="Times New Roman" w:cstheme="minorHAnsi"/>
          <w:b/>
          <w:bCs/>
          <w:spacing w:val="1"/>
          <w:position w:val="-1"/>
          <w:sz w:val="28"/>
          <w:szCs w:val="28"/>
        </w:rPr>
        <w:t xml:space="preserve"> </w:t>
      </w:r>
      <w:r w:rsidRPr="005F76DE">
        <w:rPr>
          <w:rFonts w:eastAsia="Times New Roman" w:cstheme="minorHAnsi"/>
          <w:b/>
          <w:bCs/>
          <w:position w:val="-1"/>
          <w:sz w:val="28"/>
          <w:szCs w:val="28"/>
          <w:u w:val="single" w:color="000000"/>
        </w:rPr>
        <w:t xml:space="preserve"> </w:t>
      </w:r>
    </w:p>
    <w:p w14:paraId="51D4A418" w14:textId="77777777" w:rsidR="004914A5" w:rsidRPr="005F76DE" w:rsidRDefault="004914A5" w:rsidP="004914A5">
      <w:pPr>
        <w:spacing w:after="0" w:line="200" w:lineRule="exact"/>
        <w:rPr>
          <w:rFonts w:cstheme="minorHAnsi"/>
          <w:sz w:val="28"/>
          <w:szCs w:val="28"/>
        </w:rPr>
      </w:pPr>
    </w:p>
    <w:p w14:paraId="65A80761" w14:textId="77777777" w:rsidR="004914A5" w:rsidRPr="005F76DE" w:rsidRDefault="004914A5" w:rsidP="004914A5">
      <w:pPr>
        <w:pStyle w:val="Default"/>
        <w:rPr>
          <w:rFonts w:asciiTheme="minorHAnsi" w:eastAsia="Times New Roman" w:hAnsiTheme="minorHAnsi" w:cstheme="minorHAnsi"/>
          <w:b/>
          <w:bCs/>
          <w:color w:val="auto"/>
          <w:spacing w:val="2"/>
          <w:position w:val="-1"/>
          <w:sz w:val="28"/>
          <w:szCs w:val="28"/>
          <w:lang w:val="en-GB"/>
        </w:rPr>
      </w:pPr>
      <w:r w:rsidRPr="005F76DE">
        <w:rPr>
          <w:rFonts w:asciiTheme="minorHAnsi" w:eastAsia="Times New Roman" w:hAnsiTheme="minorHAnsi" w:cstheme="minorHAnsi"/>
          <w:b/>
          <w:bCs/>
          <w:color w:val="auto"/>
          <w:spacing w:val="2"/>
          <w:position w:val="-1"/>
          <w:sz w:val="28"/>
          <w:szCs w:val="28"/>
          <w:lang w:val="en-GB"/>
        </w:rPr>
        <w:t>Postgraduate Year (PGY):</w:t>
      </w:r>
    </w:p>
    <w:p w14:paraId="7A300C32" w14:textId="77777777" w:rsidR="004914A5" w:rsidRPr="005F76DE" w:rsidRDefault="004914A5" w:rsidP="004914A5">
      <w:pPr>
        <w:pStyle w:val="Default"/>
        <w:rPr>
          <w:rFonts w:asciiTheme="minorHAnsi" w:eastAsia="Times New Roman" w:hAnsiTheme="minorHAnsi" w:cstheme="minorHAnsi"/>
          <w:b/>
          <w:bCs/>
          <w:color w:val="auto"/>
          <w:spacing w:val="2"/>
          <w:position w:val="-1"/>
          <w:sz w:val="28"/>
          <w:szCs w:val="28"/>
          <w:lang w:val="en-GB"/>
        </w:rPr>
      </w:pPr>
    </w:p>
    <w:p w14:paraId="2050D2F3" w14:textId="77777777" w:rsidR="004914A5" w:rsidRPr="005F76DE" w:rsidRDefault="004914A5" w:rsidP="004914A5">
      <w:pPr>
        <w:pStyle w:val="Default"/>
        <w:rPr>
          <w:rFonts w:asciiTheme="minorHAnsi" w:eastAsia="Times New Roman" w:hAnsiTheme="minorHAnsi" w:cstheme="minorHAnsi"/>
          <w:b/>
          <w:bCs/>
          <w:color w:val="auto"/>
          <w:spacing w:val="2"/>
          <w:position w:val="-1"/>
          <w:sz w:val="28"/>
          <w:szCs w:val="28"/>
          <w:lang w:val="en-GB"/>
        </w:rPr>
      </w:pPr>
      <w:r w:rsidRPr="005F76DE">
        <w:rPr>
          <w:rFonts w:asciiTheme="minorHAnsi" w:eastAsia="Times New Roman" w:hAnsiTheme="minorHAnsi" w:cstheme="minorHAnsi"/>
          <w:b/>
          <w:bCs/>
          <w:color w:val="auto"/>
          <w:spacing w:val="2"/>
          <w:position w:val="-1"/>
          <w:sz w:val="28"/>
          <w:szCs w:val="28"/>
          <w:lang w:val="en-GB"/>
        </w:rPr>
        <w:t>Emirates ID:</w:t>
      </w:r>
    </w:p>
    <w:p w14:paraId="57B9869F" w14:textId="77777777" w:rsidR="004914A5" w:rsidRPr="005F76DE" w:rsidRDefault="004914A5" w:rsidP="004914A5">
      <w:pPr>
        <w:rPr>
          <w:rFonts w:cstheme="minorHAnsi"/>
          <w:sz w:val="28"/>
          <w:szCs w:val="28"/>
          <w:lang w:val="en-GB"/>
        </w:rPr>
      </w:pPr>
    </w:p>
    <w:p w14:paraId="036E7382" w14:textId="2247856C" w:rsidR="004914A5" w:rsidRPr="005F76DE" w:rsidRDefault="004914A5" w:rsidP="004914A5">
      <w:pPr>
        <w:rPr>
          <w:rFonts w:cstheme="minorHAnsi"/>
          <w:sz w:val="28"/>
          <w:szCs w:val="28"/>
          <w:lang w:val="en-GB"/>
        </w:rPr>
      </w:pPr>
      <w:r w:rsidRPr="005F76DE">
        <w:rPr>
          <w:rFonts w:cstheme="minorHAnsi"/>
          <w:sz w:val="28"/>
          <w:szCs w:val="28"/>
          <w:lang w:val="en-GB"/>
        </w:rPr>
        <w:t xml:space="preserve">The following is the </w:t>
      </w:r>
      <w:proofErr w:type="spellStart"/>
      <w:r w:rsidRPr="005F76DE">
        <w:rPr>
          <w:rFonts w:cstheme="minorHAnsi"/>
          <w:sz w:val="28"/>
          <w:szCs w:val="28"/>
          <w:lang w:val="en-GB"/>
        </w:rPr>
        <w:t>Entrustable</w:t>
      </w:r>
      <w:proofErr w:type="spellEnd"/>
      <w:r w:rsidRPr="005F76DE">
        <w:rPr>
          <w:rFonts w:cstheme="minorHAnsi"/>
          <w:sz w:val="28"/>
          <w:szCs w:val="28"/>
          <w:lang w:val="en-GB"/>
        </w:rPr>
        <w:t xml:space="preserve"> Professional Activities (EPAs) that were developed to provide the opportunity for frequent, time-efficient, feedback-oriented and workplace-based assessment in the course of daily clinical workflow. </w:t>
      </w:r>
    </w:p>
    <w:p w14:paraId="2CD638E2" w14:textId="19560C26" w:rsidR="005F76DE" w:rsidRDefault="005F76DE" w:rsidP="004914A5">
      <w:pPr>
        <w:rPr>
          <w:rFonts w:cstheme="minorHAnsi"/>
          <w:sz w:val="24"/>
          <w:szCs w:val="24"/>
          <w:lang w:val="en-GB"/>
        </w:rPr>
      </w:pPr>
    </w:p>
    <w:p w14:paraId="151CCCBF" w14:textId="0CE7850B" w:rsidR="005F76DE" w:rsidRDefault="005F76DE" w:rsidP="004914A5">
      <w:pPr>
        <w:rPr>
          <w:rFonts w:cstheme="minorHAnsi"/>
          <w:sz w:val="24"/>
          <w:szCs w:val="24"/>
          <w:lang w:val="en-GB"/>
        </w:rPr>
      </w:pPr>
    </w:p>
    <w:p w14:paraId="28E7BFAE" w14:textId="5DB13107" w:rsidR="005F76DE" w:rsidRDefault="005F76DE" w:rsidP="004914A5">
      <w:pPr>
        <w:rPr>
          <w:rFonts w:cstheme="minorHAnsi"/>
          <w:sz w:val="24"/>
          <w:szCs w:val="24"/>
          <w:lang w:val="en-GB"/>
        </w:rPr>
      </w:pPr>
    </w:p>
    <w:p w14:paraId="718C8CA3" w14:textId="37FC48AB" w:rsidR="005F76DE" w:rsidRDefault="005F76DE" w:rsidP="004914A5">
      <w:pPr>
        <w:rPr>
          <w:rFonts w:cstheme="minorHAnsi"/>
          <w:sz w:val="24"/>
          <w:szCs w:val="24"/>
          <w:lang w:val="en-GB"/>
        </w:rPr>
      </w:pPr>
    </w:p>
    <w:p w14:paraId="647CA0E9" w14:textId="77777777" w:rsidR="005F76DE" w:rsidRPr="000C64D2" w:rsidRDefault="005F76DE" w:rsidP="004914A5">
      <w:pPr>
        <w:rPr>
          <w:rFonts w:cstheme="minorHAnsi"/>
          <w:sz w:val="24"/>
          <w:szCs w:val="24"/>
          <w:lang w:val="en-GB"/>
        </w:rPr>
      </w:pPr>
    </w:p>
    <w:p w14:paraId="66446E78" w14:textId="77777777" w:rsidR="004914A5" w:rsidRPr="004914A5" w:rsidRDefault="004914A5" w:rsidP="005E2817">
      <w:pPr>
        <w:rPr>
          <w:lang w:val="en-GB"/>
        </w:rPr>
      </w:pPr>
    </w:p>
    <w:tbl>
      <w:tblPr>
        <w:tblStyle w:val="TableGrid"/>
        <w:tblpPr w:leftFromText="180" w:rightFromText="180" w:vertAnchor="text" w:tblpXSpec="center" w:tblpY="1"/>
        <w:tblW w:w="12145" w:type="dxa"/>
        <w:tblLook w:val="04A0" w:firstRow="1" w:lastRow="0" w:firstColumn="1" w:lastColumn="0" w:noHBand="0" w:noVBand="1"/>
      </w:tblPr>
      <w:tblGrid>
        <w:gridCol w:w="2690"/>
        <w:gridCol w:w="1086"/>
        <w:gridCol w:w="1170"/>
        <w:gridCol w:w="1349"/>
        <w:gridCol w:w="1366"/>
        <w:gridCol w:w="1514"/>
        <w:gridCol w:w="1260"/>
        <w:gridCol w:w="1710"/>
      </w:tblGrid>
      <w:tr w:rsidR="00F2347F" w:rsidRPr="005E2817" w14:paraId="0976179A" w14:textId="77777777" w:rsidTr="007420A4">
        <w:trPr>
          <w:trHeight w:val="440"/>
        </w:trPr>
        <w:tc>
          <w:tcPr>
            <w:tcW w:w="2690" w:type="dxa"/>
            <w:vMerge w:val="restart"/>
            <w:shd w:val="clear" w:color="auto" w:fill="D9E2F3" w:themeFill="accent1" w:themeFillTint="33"/>
          </w:tcPr>
          <w:p w14:paraId="2D38B5BC" w14:textId="77777777" w:rsidR="00F2347F" w:rsidRPr="00350F48" w:rsidRDefault="00F2347F" w:rsidP="0047265E">
            <w:pPr>
              <w:jc w:val="center"/>
              <w:rPr>
                <w:b/>
                <w:bCs/>
                <w:sz w:val="28"/>
                <w:szCs w:val="28"/>
              </w:rPr>
            </w:pPr>
            <w:r w:rsidRPr="00350F48">
              <w:rPr>
                <w:b/>
                <w:bCs/>
                <w:sz w:val="28"/>
                <w:szCs w:val="28"/>
              </w:rPr>
              <w:t>EPA</w:t>
            </w:r>
          </w:p>
        </w:tc>
        <w:tc>
          <w:tcPr>
            <w:tcW w:w="6485" w:type="dxa"/>
            <w:gridSpan w:val="5"/>
            <w:shd w:val="clear" w:color="auto" w:fill="D9E2F3" w:themeFill="accent1" w:themeFillTint="33"/>
          </w:tcPr>
          <w:p w14:paraId="68713247" w14:textId="2666FD30" w:rsidR="00F2347F" w:rsidRPr="00350F48" w:rsidRDefault="00F2347F" w:rsidP="0047265E">
            <w:pPr>
              <w:jc w:val="center"/>
              <w:rPr>
                <w:b/>
                <w:bCs/>
                <w:sz w:val="28"/>
                <w:szCs w:val="28"/>
              </w:rPr>
            </w:pPr>
            <w:r w:rsidRPr="00350F48">
              <w:rPr>
                <w:b/>
                <w:bCs/>
                <w:sz w:val="28"/>
                <w:szCs w:val="28"/>
              </w:rPr>
              <w:t>Level of Entrustment</w:t>
            </w:r>
          </w:p>
        </w:tc>
        <w:tc>
          <w:tcPr>
            <w:tcW w:w="1260" w:type="dxa"/>
            <w:vMerge w:val="restart"/>
            <w:shd w:val="clear" w:color="auto" w:fill="D9E2F3" w:themeFill="accent1" w:themeFillTint="33"/>
          </w:tcPr>
          <w:p w14:paraId="53D933DB" w14:textId="20D84331" w:rsidR="00F2347F" w:rsidRPr="00350F48" w:rsidRDefault="00F2347F" w:rsidP="0047265E">
            <w:pPr>
              <w:jc w:val="center"/>
              <w:rPr>
                <w:b/>
                <w:bCs/>
                <w:sz w:val="28"/>
                <w:szCs w:val="28"/>
              </w:rPr>
            </w:pPr>
            <w:r w:rsidRPr="00350F48">
              <w:rPr>
                <w:b/>
                <w:bCs/>
                <w:sz w:val="28"/>
                <w:szCs w:val="28"/>
              </w:rPr>
              <w:t>PGY level</w:t>
            </w:r>
            <w:r w:rsidR="004914A5" w:rsidRPr="00350F48">
              <w:rPr>
                <w:b/>
                <w:bCs/>
                <w:sz w:val="28"/>
                <w:szCs w:val="28"/>
              </w:rPr>
              <w:t xml:space="preserve"> #</w:t>
            </w:r>
          </w:p>
          <w:p w14:paraId="59A2C2AE" w14:textId="77777777" w:rsidR="00F2347F" w:rsidRPr="00350F48" w:rsidRDefault="00F2347F" w:rsidP="0047265E">
            <w:pPr>
              <w:jc w:val="center"/>
              <w:rPr>
                <w:b/>
                <w:bCs/>
                <w:sz w:val="28"/>
                <w:szCs w:val="28"/>
              </w:rPr>
            </w:pPr>
          </w:p>
        </w:tc>
        <w:tc>
          <w:tcPr>
            <w:tcW w:w="1710" w:type="dxa"/>
            <w:vMerge w:val="restart"/>
            <w:shd w:val="clear" w:color="auto" w:fill="D9E2F3" w:themeFill="accent1" w:themeFillTint="33"/>
          </w:tcPr>
          <w:p w14:paraId="4EA74D72" w14:textId="5FABDCC4" w:rsidR="00F2347F" w:rsidRPr="00350F48" w:rsidRDefault="00F2347F" w:rsidP="0047265E">
            <w:pPr>
              <w:jc w:val="center"/>
              <w:rPr>
                <w:b/>
                <w:bCs/>
                <w:sz w:val="28"/>
                <w:szCs w:val="28"/>
              </w:rPr>
            </w:pPr>
            <w:r w:rsidRPr="00350F48">
              <w:rPr>
                <w:b/>
                <w:bCs/>
                <w:sz w:val="28"/>
                <w:szCs w:val="28"/>
              </w:rPr>
              <w:t xml:space="preserve">Date of </w:t>
            </w:r>
            <w:r w:rsidR="004914A5" w:rsidRPr="00350F48">
              <w:rPr>
                <w:b/>
                <w:bCs/>
                <w:sz w:val="28"/>
                <w:szCs w:val="28"/>
              </w:rPr>
              <w:t>E</w:t>
            </w:r>
            <w:r w:rsidRPr="00350F48">
              <w:rPr>
                <w:b/>
                <w:bCs/>
                <w:sz w:val="28"/>
                <w:szCs w:val="28"/>
              </w:rPr>
              <w:t>ntrustment</w:t>
            </w:r>
          </w:p>
          <w:p w14:paraId="541374D6" w14:textId="77777777" w:rsidR="00F2347F" w:rsidRPr="00350F48" w:rsidRDefault="00F2347F" w:rsidP="0047265E">
            <w:pPr>
              <w:jc w:val="center"/>
              <w:rPr>
                <w:b/>
                <w:bCs/>
                <w:sz w:val="28"/>
                <w:szCs w:val="28"/>
              </w:rPr>
            </w:pPr>
          </w:p>
        </w:tc>
      </w:tr>
      <w:tr w:rsidR="00F2347F" w:rsidRPr="005E2817" w14:paraId="53AD5394" w14:textId="4A447D0B" w:rsidTr="007420A4">
        <w:trPr>
          <w:trHeight w:val="1366"/>
        </w:trPr>
        <w:tc>
          <w:tcPr>
            <w:tcW w:w="2690" w:type="dxa"/>
            <w:vMerge/>
            <w:hideMark/>
          </w:tcPr>
          <w:p w14:paraId="3B057EB7" w14:textId="32E735A1" w:rsidR="00F2347F" w:rsidRPr="00FC2281" w:rsidRDefault="00F2347F" w:rsidP="00FC2281">
            <w:pPr>
              <w:jc w:val="center"/>
              <w:rPr>
                <w:sz w:val="18"/>
                <w:szCs w:val="18"/>
              </w:rPr>
            </w:pPr>
          </w:p>
        </w:tc>
        <w:tc>
          <w:tcPr>
            <w:tcW w:w="1086" w:type="dxa"/>
            <w:shd w:val="clear" w:color="auto" w:fill="D9E2F3" w:themeFill="accent1" w:themeFillTint="33"/>
            <w:hideMark/>
          </w:tcPr>
          <w:p w14:paraId="7CB3E06A" w14:textId="77777777" w:rsidR="00F2347F" w:rsidRPr="0047265E" w:rsidRDefault="00F2347F" w:rsidP="00FC2281">
            <w:pPr>
              <w:jc w:val="center"/>
              <w:rPr>
                <w:b/>
                <w:bCs/>
                <w:sz w:val="20"/>
                <w:szCs w:val="20"/>
              </w:rPr>
            </w:pPr>
            <w:r w:rsidRPr="0047265E">
              <w:rPr>
                <w:b/>
                <w:bCs/>
                <w:sz w:val="20"/>
                <w:szCs w:val="20"/>
              </w:rPr>
              <w:t>1</w:t>
            </w:r>
          </w:p>
          <w:p w14:paraId="1BB53F6A" w14:textId="77777777" w:rsidR="00F2347F" w:rsidRPr="0047265E" w:rsidRDefault="00F2347F" w:rsidP="00FC2281">
            <w:pPr>
              <w:jc w:val="center"/>
              <w:rPr>
                <w:b/>
                <w:bCs/>
                <w:sz w:val="20"/>
                <w:szCs w:val="20"/>
              </w:rPr>
            </w:pPr>
            <w:r w:rsidRPr="0047265E">
              <w:rPr>
                <w:b/>
                <w:bCs/>
                <w:sz w:val="20"/>
                <w:szCs w:val="20"/>
              </w:rPr>
              <w:t>Trusted to observe only</w:t>
            </w:r>
          </w:p>
        </w:tc>
        <w:tc>
          <w:tcPr>
            <w:tcW w:w="1170" w:type="dxa"/>
            <w:shd w:val="clear" w:color="auto" w:fill="D9E2F3" w:themeFill="accent1" w:themeFillTint="33"/>
            <w:hideMark/>
          </w:tcPr>
          <w:p w14:paraId="134E978F" w14:textId="77777777" w:rsidR="00F2347F" w:rsidRPr="0047265E" w:rsidRDefault="00F2347F" w:rsidP="00FC2281">
            <w:pPr>
              <w:jc w:val="center"/>
              <w:rPr>
                <w:b/>
                <w:bCs/>
                <w:sz w:val="20"/>
                <w:szCs w:val="20"/>
              </w:rPr>
            </w:pPr>
            <w:r w:rsidRPr="0047265E">
              <w:rPr>
                <w:b/>
                <w:bCs/>
                <w:sz w:val="20"/>
                <w:szCs w:val="20"/>
              </w:rPr>
              <w:t>2</w:t>
            </w:r>
          </w:p>
          <w:p w14:paraId="4918F874" w14:textId="480C1851" w:rsidR="00F2347F" w:rsidRPr="0047265E" w:rsidRDefault="00F2347F" w:rsidP="00FC2281">
            <w:pPr>
              <w:jc w:val="center"/>
              <w:rPr>
                <w:b/>
                <w:bCs/>
                <w:sz w:val="20"/>
                <w:szCs w:val="20"/>
              </w:rPr>
            </w:pPr>
            <w:r w:rsidRPr="0047265E">
              <w:rPr>
                <w:b/>
                <w:bCs/>
                <w:sz w:val="20"/>
                <w:szCs w:val="20"/>
              </w:rPr>
              <w:t xml:space="preserve">Act under </w:t>
            </w:r>
            <w:r w:rsidR="00C963D4" w:rsidRPr="0047265E">
              <w:rPr>
                <w:b/>
                <w:bCs/>
                <w:sz w:val="20"/>
                <w:szCs w:val="20"/>
              </w:rPr>
              <w:t>direct supervision</w:t>
            </w:r>
          </w:p>
        </w:tc>
        <w:tc>
          <w:tcPr>
            <w:tcW w:w="1349" w:type="dxa"/>
            <w:shd w:val="clear" w:color="auto" w:fill="D9E2F3" w:themeFill="accent1" w:themeFillTint="33"/>
            <w:hideMark/>
          </w:tcPr>
          <w:p w14:paraId="5E005A1F" w14:textId="77777777" w:rsidR="00F2347F" w:rsidRPr="0047265E" w:rsidRDefault="00F2347F" w:rsidP="00FC2281">
            <w:pPr>
              <w:jc w:val="center"/>
              <w:rPr>
                <w:b/>
                <w:bCs/>
                <w:sz w:val="20"/>
                <w:szCs w:val="20"/>
              </w:rPr>
            </w:pPr>
            <w:r w:rsidRPr="0047265E">
              <w:rPr>
                <w:b/>
                <w:bCs/>
                <w:sz w:val="20"/>
                <w:szCs w:val="20"/>
              </w:rPr>
              <w:t>3</w:t>
            </w:r>
          </w:p>
          <w:p w14:paraId="4E8E4B40" w14:textId="25B0BE11" w:rsidR="00F2347F" w:rsidRPr="0047265E" w:rsidRDefault="00F2347F" w:rsidP="00FC2281">
            <w:pPr>
              <w:jc w:val="center"/>
              <w:rPr>
                <w:b/>
                <w:bCs/>
                <w:sz w:val="20"/>
                <w:szCs w:val="20"/>
              </w:rPr>
            </w:pPr>
            <w:r w:rsidRPr="0047265E">
              <w:rPr>
                <w:b/>
                <w:bCs/>
                <w:sz w:val="20"/>
                <w:szCs w:val="20"/>
              </w:rPr>
              <w:t xml:space="preserve">Act under indirect supervision </w:t>
            </w:r>
            <w:proofErr w:type="spellStart"/>
            <w:r w:rsidRPr="0047265E">
              <w:rPr>
                <w:b/>
                <w:bCs/>
                <w:sz w:val="20"/>
                <w:szCs w:val="20"/>
              </w:rPr>
              <w:t>i.e</w:t>
            </w:r>
            <w:proofErr w:type="spellEnd"/>
            <w:r w:rsidRPr="0047265E">
              <w:rPr>
                <w:b/>
                <w:bCs/>
                <w:sz w:val="20"/>
                <w:szCs w:val="20"/>
              </w:rPr>
              <w:t xml:space="preserve"> on request and quickly available</w:t>
            </w:r>
          </w:p>
        </w:tc>
        <w:tc>
          <w:tcPr>
            <w:tcW w:w="1366" w:type="dxa"/>
            <w:shd w:val="clear" w:color="auto" w:fill="D9E2F3" w:themeFill="accent1" w:themeFillTint="33"/>
            <w:hideMark/>
          </w:tcPr>
          <w:p w14:paraId="43E9B6FC" w14:textId="77777777" w:rsidR="00F2347F" w:rsidRPr="0047265E" w:rsidRDefault="00F2347F" w:rsidP="00FC2281">
            <w:pPr>
              <w:jc w:val="center"/>
              <w:rPr>
                <w:b/>
                <w:bCs/>
                <w:sz w:val="20"/>
                <w:szCs w:val="20"/>
              </w:rPr>
            </w:pPr>
            <w:r w:rsidRPr="0047265E">
              <w:rPr>
                <w:b/>
                <w:bCs/>
                <w:sz w:val="20"/>
                <w:szCs w:val="20"/>
              </w:rPr>
              <w:t>4</w:t>
            </w:r>
          </w:p>
          <w:p w14:paraId="781DA820" w14:textId="77777777" w:rsidR="00F2347F" w:rsidRPr="0047265E" w:rsidRDefault="00F2347F" w:rsidP="00FC2281">
            <w:pPr>
              <w:jc w:val="center"/>
              <w:rPr>
                <w:b/>
                <w:bCs/>
                <w:sz w:val="20"/>
                <w:szCs w:val="20"/>
              </w:rPr>
            </w:pPr>
            <w:r w:rsidRPr="0047265E">
              <w:rPr>
                <w:b/>
                <w:bCs/>
                <w:sz w:val="20"/>
                <w:szCs w:val="20"/>
              </w:rPr>
              <w:t>Act with oversight   supervision or post hoc</w:t>
            </w:r>
          </w:p>
        </w:tc>
        <w:tc>
          <w:tcPr>
            <w:tcW w:w="1514" w:type="dxa"/>
            <w:shd w:val="clear" w:color="auto" w:fill="D9E2F3" w:themeFill="accent1" w:themeFillTint="33"/>
            <w:hideMark/>
          </w:tcPr>
          <w:p w14:paraId="24C7D7E0" w14:textId="77777777" w:rsidR="00F2347F" w:rsidRPr="0047265E" w:rsidRDefault="00F2347F" w:rsidP="00FC2281">
            <w:pPr>
              <w:jc w:val="center"/>
              <w:rPr>
                <w:b/>
                <w:bCs/>
                <w:sz w:val="20"/>
                <w:szCs w:val="20"/>
              </w:rPr>
            </w:pPr>
            <w:r w:rsidRPr="0047265E">
              <w:rPr>
                <w:b/>
                <w:bCs/>
                <w:sz w:val="20"/>
                <w:szCs w:val="20"/>
              </w:rPr>
              <w:t>5</w:t>
            </w:r>
          </w:p>
          <w:p w14:paraId="21B176C8" w14:textId="08786619" w:rsidR="00F2347F" w:rsidRPr="0047265E" w:rsidRDefault="00F2347F" w:rsidP="00FC2281">
            <w:pPr>
              <w:jc w:val="center"/>
              <w:rPr>
                <w:b/>
                <w:bCs/>
                <w:sz w:val="20"/>
                <w:szCs w:val="20"/>
              </w:rPr>
            </w:pPr>
            <w:r w:rsidRPr="0047265E">
              <w:rPr>
                <w:b/>
                <w:bCs/>
                <w:sz w:val="20"/>
                <w:szCs w:val="20"/>
              </w:rPr>
              <w:t>Trusted to perform independently without supervision</w:t>
            </w:r>
          </w:p>
          <w:p w14:paraId="3026984B" w14:textId="77777777" w:rsidR="00F2347F" w:rsidRPr="0047265E" w:rsidRDefault="00F2347F" w:rsidP="00FC2281">
            <w:pPr>
              <w:jc w:val="center"/>
              <w:rPr>
                <w:b/>
                <w:bCs/>
                <w:sz w:val="20"/>
                <w:szCs w:val="20"/>
              </w:rPr>
            </w:pPr>
            <w:r w:rsidRPr="0047265E">
              <w:rPr>
                <w:b/>
                <w:bCs/>
                <w:sz w:val="20"/>
                <w:szCs w:val="20"/>
              </w:rPr>
              <w:t>Fellow can supervise junior trainees</w:t>
            </w:r>
          </w:p>
        </w:tc>
        <w:tc>
          <w:tcPr>
            <w:tcW w:w="1260" w:type="dxa"/>
            <w:vMerge/>
          </w:tcPr>
          <w:p w14:paraId="03C15A85" w14:textId="77777777" w:rsidR="00F2347F" w:rsidRPr="00FC2281" w:rsidRDefault="00F2347F" w:rsidP="00FC2281">
            <w:pPr>
              <w:jc w:val="center"/>
              <w:rPr>
                <w:sz w:val="18"/>
                <w:szCs w:val="18"/>
              </w:rPr>
            </w:pPr>
          </w:p>
        </w:tc>
        <w:tc>
          <w:tcPr>
            <w:tcW w:w="1710" w:type="dxa"/>
            <w:vMerge/>
          </w:tcPr>
          <w:p w14:paraId="407DED08" w14:textId="77777777" w:rsidR="00F2347F" w:rsidRPr="00FC2281" w:rsidRDefault="00F2347F" w:rsidP="00FC2281">
            <w:pPr>
              <w:jc w:val="center"/>
              <w:rPr>
                <w:sz w:val="18"/>
                <w:szCs w:val="18"/>
              </w:rPr>
            </w:pPr>
          </w:p>
        </w:tc>
      </w:tr>
      <w:tr w:rsidR="005F76DE" w:rsidRPr="007A7CCA" w14:paraId="272FED22" w14:textId="39FB242C" w:rsidTr="00D36F6D">
        <w:trPr>
          <w:trHeight w:val="1366"/>
        </w:trPr>
        <w:tc>
          <w:tcPr>
            <w:tcW w:w="2690" w:type="dxa"/>
            <w:hideMark/>
          </w:tcPr>
          <w:p w14:paraId="3B6C48E8" w14:textId="0A70063F" w:rsidR="005F76DE" w:rsidRPr="00315327" w:rsidRDefault="005F76DE" w:rsidP="005F76DE">
            <w:r w:rsidRPr="00315327">
              <w:rPr>
                <w:rFonts w:cstheme="minorHAnsi"/>
              </w:rPr>
              <w:t>Obtain a history and perform a physical examination adapted to the patient’s clinical situation (</w:t>
            </w:r>
            <w:proofErr w:type="gramStart"/>
            <w:r w:rsidRPr="00315327">
              <w:rPr>
                <w:rFonts w:cstheme="minorHAnsi"/>
              </w:rPr>
              <w:t>e.g.</w:t>
            </w:r>
            <w:proofErr w:type="gramEnd"/>
            <w:r w:rsidRPr="00315327">
              <w:rPr>
                <w:rFonts w:cstheme="minorHAnsi"/>
              </w:rPr>
              <w:t xml:space="preserve"> psychiatry, obstetric and gyn, emergency).</w:t>
            </w:r>
          </w:p>
        </w:tc>
        <w:sdt>
          <w:sdtPr>
            <w:rPr>
              <w:rFonts w:ascii="Segoe UI Semilight" w:hAnsi="Segoe UI Semilight" w:cs="Segoe UI Semilight"/>
              <w:sz w:val="19"/>
              <w:szCs w:val="19"/>
            </w:rPr>
            <w:id w:val="177004099"/>
            <w14:checkbox>
              <w14:checked w14:val="0"/>
              <w14:checkedState w14:val="2612" w14:font="MS Gothic"/>
              <w14:uncheckedState w14:val="2610" w14:font="MS Gothic"/>
            </w14:checkbox>
          </w:sdtPr>
          <w:sdtContent>
            <w:tc>
              <w:tcPr>
                <w:tcW w:w="1086" w:type="dxa"/>
                <w:vAlign w:val="center"/>
                <w:hideMark/>
              </w:tcPr>
              <w:p w14:paraId="5B5DC332" w14:textId="05DED97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5161912"/>
            <w14:checkbox>
              <w14:checked w14:val="0"/>
              <w14:checkedState w14:val="2612" w14:font="MS Gothic"/>
              <w14:uncheckedState w14:val="2610" w14:font="MS Gothic"/>
            </w14:checkbox>
          </w:sdtPr>
          <w:sdtContent>
            <w:tc>
              <w:tcPr>
                <w:tcW w:w="1170" w:type="dxa"/>
                <w:vAlign w:val="center"/>
                <w:hideMark/>
              </w:tcPr>
              <w:p w14:paraId="371633CD" w14:textId="514A72F1"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88602776"/>
            <w14:checkbox>
              <w14:checked w14:val="0"/>
              <w14:checkedState w14:val="2612" w14:font="MS Gothic"/>
              <w14:uncheckedState w14:val="2610" w14:font="MS Gothic"/>
            </w14:checkbox>
          </w:sdtPr>
          <w:sdtContent>
            <w:tc>
              <w:tcPr>
                <w:tcW w:w="1349" w:type="dxa"/>
                <w:vAlign w:val="center"/>
                <w:hideMark/>
              </w:tcPr>
              <w:p w14:paraId="69CE02C2" w14:textId="30285BEC"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343629009"/>
            <w14:checkbox>
              <w14:checked w14:val="0"/>
              <w14:checkedState w14:val="2612" w14:font="MS Gothic"/>
              <w14:uncheckedState w14:val="2610" w14:font="MS Gothic"/>
            </w14:checkbox>
          </w:sdtPr>
          <w:sdtContent>
            <w:tc>
              <w:tcPr>
                <w:tcW w:w="1366" w:type="dxa"/>
                <w:vAlign w:val="center"/>
                <w:hideMark/>
              </w:tcPr>
              <w:p w14:paraId="1F4CAAAA" w14:textId="175B3472"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16849865"/>
            <w14:checkbox>
              <w14:checked w14:val="0"/>
              <w14:checkedState w14:val="2612" w14:font="MS Gothic"/>
              <w14:uncheckedState w14:val="2610" w14:font="MS Gothic"/>
            </w14:checkbox>
          </w:sdtPr>
          <w:sdtContent>
            <w:tc>
              <w:tcPr>
                <w:tcW w:w="1514" w:type="dxa"/>
                <w:vAlign w:val="center"/>
                <w:hideMark/>
              </w:tcPr>
              <w:p w14:paraId="5B3BFB98" w14:textId="20F7A660"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236D241B" w14:textId="77777777" w:rsidR="005F76DE" w:rsidRPr="007A7CCA" w:rsidRDefault="005F76DE" w:rsidP="005F76DE">
            <w:pPr>
              <w:jc w:val="center"/>
            </w:pPr>
          </w:p>
        </w:tc>
        <w:tc>
          <w:tcPr>
            <w:tcW w:w="1710" w:type="dxa"/>
            <w:vAlign w:val="center"/>
          </w:tcPr>
          <w:p w14:paraId="72A784C6" w14:textId="77777777" w:rsidR="005F76DE" w:rsidRPr="007A7CCA" w:rsidRDefault="005F76DE" w:rsidP="005F76DE">
            <w:pPr>
              <w:jc w:val="center"/>
            </w:pPr>
          </w:p>
        </w:tc>
      </w:tr>
      <w:tr w:rsidR="005F76DE" w:rsidRPr="007A7CCA" w14:paraId="4612D266" w14:textId="1F9D8323" w:rsidTr="00D36F6D">
        <w:trPr>
          <w:trHeight w:val="1366"/>
        </w:trPr>
        <w:tc>
          <w:tcPr>
            <w:tcW w:w="2690" w:type="dxa"/>
            <w:hideMark/>
          </w:tcPr>
          <w:p w14:paraId="74A8EEF1" w14:textId="759CA1F9" w:rsidR="005F76DE" w:rsidRPr="007A7CCA" w:rsidRDefault="005F76DE" w:rsidP="005F76DE">
            <w:pPr>
              <w:rPr>
                <w:b/>
                <w:bCs/>
              </w:rPr>
            </w:pPr>
            <w:r w:rsidRPr="00EB28F1">
              <w:rPr>
                <w:rFonts w:cstheme="minorHAnsi"/>
              </w:rPr>
              <w:t>Formulate and justify a prioritized differential diagnosis.</w:t>
            </w:r>
          </w:p>
        </w:tc>
        <w:sdt>
          <w:sdtPr>
            <w:rPr>
              <w:rFonts w:ascii="Segoe UI Semilight" w:hAnsi="Segoe UI Semilight" w:cs="Segoe UI Semilight"/>
              <w:sz w:val="19"/>
              <w:szCs w:val="19"/>
            </w:rPr>
            <w:id w:val="1375121707"/>
            <w14:checkbox>
              <w14:checked w14:val="0"/>
              <w14:checkedState w14:val="2612" w14:font="MS Gothic"/>
              <w14:uncheckedState w14:val="2610" w14:font="MS Gothic"/>
            </w14:checkbox>
          </w:sdtPr>
          <w:sdtContent>
            <w:tc>
              <w:tcPr>
                <w:tcW w:w="1086" w:type="dxa"/>
                <w:vAlign w:val="center"/>
                <w:hideMark/>
              </w:tcPr>
              <w:p w14:paraId="24AE92A5" w14:textId="136A9E6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24238546"/>
            <w14:checkbox>
              <w14:checked w14:val="0"/>
              <w14:checkedState w14:val="2612" w14:font="MS Gothic"/>
              <w14:uncheckedState w14:val="2610" w14:font="MS Gothic"/>
            </w14:checkbox>
          </w:sdtPr>
          <w:sdtContent>
            <w:tc>
              <w:tcPr>
                <w:tcW w:w="1170" w:type="dxa"/>
                <w:vAlign w:val="center"/>
                <w:hideMark/>
              </w:tcPr>
              <w:p w14:paraId="583C7EFC" w14:textId="2A883CE9"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893034329"/>
            <w14:checkbox>
              <w14:checked w14:val="0"/>
              <w14:checkedState w14:val="2612" w14:font="MS Gothic"/>
              <w14:uncheckedState w14:val="2610" w14:font="MS Gothic"/>
            </w14:checkbox>
          </w:sdtPr>
          <w:sdtContent>
            <w:tc>
              <w:tcPr>
                <w:tcW w:w="1349" w:type="dxa"/>
                <w:vAlign w:val="center"/>
                <w:hideMark/>
              </w:tcPr>
              <w:p w14:paraId="23E0687C" w14:textId="7226AC1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589144513"/>
            <w14:checkbox>
              <w14:checked w14:val="0"/>
              <w14:checkedState w14:val="2612" w14:font="MS Gothic"/>
              <w14:uncheckedState w14:val="2610" w14:font="MS Gothic"/>
            </w14:checkbox>
          </w:sdtPr>
          <w:sdtContent>
            <w:tc>
              <w:tcPr>
                <w:tcW w:w="1366" w:type="dxa"/>
                <w:vAlign w:val="center"/>
                <w:hideMark/>
              </w:tcPr>
              <w:p w14:paraId="731515D7" w14:textId="4109DA31"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78300434"/>
            <w14:checkbox>
              <w14:checked w14:val="0"/>
              <w14:checkedState w14:val="2612" w14:font="MS Gothic"/>
              <w14:uncheckedState w14:val="2610" w14:font="MS Gothic"/>
            </w14:checkbox>
          </w:sdtPr>
          <w:sdtContent>
            <w:tc>
              <w:tcPr>
                <w:tcW w:w="1514" w:type="dxa"/>
                <w:vAlign w:val="center"/>
                <w:hideMark/>
              </w:tcPr>
              <w:p w14:paraId="0AF3CD2C" w14:textId="413C24D9"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2E8FB4E3" w14:textId="77777777" w:rsidR="005F76DE" w:rsidRPr="007A7CCA" w:rsidRDefault="005F76DE" w:rsidP="005F76DE">
            <w:pPr>
              <w:jc w:val="center"/>
            </w:pPr>
          </w:p>
        </w:tc>
        <w:tc>
          <w:tcPr>
            <w:tcW w:w="1710" w:type="dxa"/>
            <w:vAlign w:val="center"/>
          </w:tcPr>
          <w:p w14:paraId="78BC9C12" w14:textId="77777777" w:rsidR="005F76DE" w:rsidRPr="007A7CCA" w:rsidRDefault="005F76DE" w:rsidP="005F76DE">
            <w:pPr>
              <w:jc w:val="center"/>
            </w:pPr>
          </w:p>
        </w:tc>
      </w:tr>
      <w:tr w:rsidR="005F76DE" w:rsidRPr="007A7CCA" w14:paraId="2020D909" w14:textId="76BC4DE1" w:rsidTr="00D36F6D">
        <w:trPr>
          <w:trHeight w:val="1366"/>
        </w:trPr>
        <w:tc>
          <w:tcPr>
            <w:tcW w:w="2690" w:type="dxa"/>
            <w:hideMark/>
          </w:tcPr>
          <w:p w14:paraId="5B1E5C7C" w14:textId="6BC45EC5" w:rsidR="005F76DE" w:rsidRPr="007A7CCA" w:rsidRDefault="005F76DE" w:rsidP="005F76DE">
            <w:pPr>
              <w:rPr>
                <w:b/>
                <w:bCs/>
              </w:rPr>
            </w:pPr>
            <w:r w:rsidRPr="00EB28F1">
              <w:rPr>
                <w:rFonts w:cstheme="minorHAnsi"/>
              </w:rPr>
              <w:t>Formulate an initial plan of investigation based on the diagnostic hypotheses.</w:t>
            </w:r>
          </w:p>
        </w:tc>
        <w:sdt>
          <w:sdtPr>
            <w:rPr>
              <w:rFonts w:ascii="Segoe UI Semilight" w:hAnsi="Segoe UI Semilight" w:cs="Segoe UI Semilight"/>
              <w:sz w:val="19"/>
              <w:szCs w:val="19"/>
            </w:rPr>
            <w:id w:val="1992058062"/>
            <w14:checkbox>
              <w14:checked w14:val="0"/>
              <w14:checkedState w14:val="2612" w14:font="MS Gothic"/>
              <w14:uncheckedState w14:val="2610" w14:font="MS Gothic"/>
            </w14:checkbox>
          </w:sdtPr>
          <w:sdtContent>
            <w:tc>
              <w:tcPr>
                <w:tcW w:w="1086" w:type="dxa"/>
                <w:vAlign w:val="center"/>
                <w:hideMark/>
              </w:tcPr>
              <w:p w14:paraId="38BB879F" w14:textId="4B0135F8"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85245054"/>
            <w14:checkbox>
              <w14:checked w14:val="0"/>
              <w14:checkedState w14:val="2612" w14:font="MS Gothic"/>
              <w14:uncheckedState w14:val="2610" w14:font="MS Gothic"/>
            </w14:checkbox>
          </w:sdtPr>
          <w:sdtContent>
            <w:tc>
              <w:tcPr>
                <w:tcW w:w="1170" w:type="dxa"/>
                <w:vAlign w:val="center"/>
                <w:hideMark/>
              </w:tcPr>
              <w:p w14:paraId="0D4EA7AC" w14:textId="094436BB"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37344585"/>
            <w14:checkbox>
              <w14:checked w14:val="0"/>
              <w14:checkedState w14:val="2612" w14:font="MS Gothic"/>
              <w14:uncheckedState w14:val="2610" w14:font="MS Gothic"/>
            </w14:checkbox>
          </w:sdtPr>
          <w:sdtContent>
            <w:tc>
              <w:tcPr>
                <w:tcW w:w="1349" w:type="dxa"/>
                <w:vAlign w:val="center"/>
                <w:hideMark/>
              </w:tcPr>
              <w:p w14:paraId="1D831AD9" w14:textId="5003B23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907338559"/>
            <w14:checkbox>
              <w14:checked w14:val="0"/>
              <w14:checkedState w14:val="2612" w14:font="MS Gothic"/>
              <w14:uncheckedState w14:val="2610" w14:font="MS Gothic"/>
            </w14:checkbox>
          </w:sdtPr>
          <w:sdtContent>
            <w:tc>
              <w:tcPr>
                <w:tcW w:w="1366" w:type="dxa"/>
                <w:vAlign w:val="center"/>
                <w:hideMark/>
              </w:tcPr>
              <w:p w14:paraId="49A9B47F" w14:textId="5260E5D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25762552"/>
            <w14:checkbox>
              <w14:checked w14:val="0"/>
              <w14:checkedState w14:val="2612" w14:font="MS Gothic"/>
              <w14:uncheckedState w14:val="2610" w14:font="MS Gothic"/>
            </w14:checkbox>
          </w:sdtPr>
          <w:sdtContent>
            <w:tc>
              <w:tcPr>
                <w:tcW w:w="1514" w:type="dxa"/>
                <w:vAlign w:val="center"/>
                <w:hideMark/>
              </w:tcPr>
              <w:p w14:paraId="0E7E58C9" w14:textId="477467E3"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638093DC" w14:textId="77777777" w:rsidR="005F76DE" w:rsidRPr="007A7CCA" w:rsidRDefault="005F76DE" w:rsidP="005F76DE">
            <w:pPr>
              <w:jc w:val="center"/>
            </w:pPr>
          </w:p>
        </w:tc>
        <w:tc>
          <w:tcPr>
            <w:tcW w:w="1710" w:type="dxa"/>
            <w:vAlign w:val="center"/>
          </w:tcPr>
          <w:p w14:paraId="3104ADF2" w14:textId="77777777" w:rsidR="005F76DE" w:rsidRPr="007A7CCA" w:rsidRDefault="005F76DE" w:rsidP="005F76DE">
            <w:pPr>
              <w:jc w:val="center"/>
            </w:pPr>
          </w:p>
        </w:tc>
      </w:tr>
      <w:tr w:rsidR="005F76DE" w:rsidRPr="007A7CCA" w14:paraId="0E5EBB48" w14:textId="1B91E479" w:rsidTr="003A62E9">
        <w:trPr>
          <w:trHeight w:val="1366"/>
        </w:trPr>
        <w:tc>
          <w:tcPr>
            <w:tcW w:w="2690" w:type="dxa"/>
            <w:hideMark/>
          </w:tcPr>
          <w:p w14:paraId="2732E2B9" w14:textId="46CB9FC3" w:rsidR="005F76DE" w:rsidRPr="007A7CCA" w:rsidRDefault="005F76DE" w:rsidP="005F76DE">
            <w:pPr>
              <w:rPr>
                <w:b/>
                <w:bCs/>
              </w:rPr>
            </w:pPr>
            <w:r w:rsidRPr="00EB28F1">
              <w:rPr>
                <w:rFonts w:cstheme="minorHAnsi"/>
              </w:rPr>
              <w:lastRenderedPageBreak/>
              <w:t>Interpret and communicate results of common diagnostic and screening tests. Knowing the Indications, contraindications of the investigation and interpretation of laboratory data</w:t>
            </w:r>
          </w:p>
        </w:tc>
        <w:sdt>
          <w:sdtPr>
            <w:rPr>
              <w:rFonts w:ascii="Segoe UI Semilight" w:hAnsi="Segoe UI Semilight" w:cs="Segoe UI Semilight"/>
              <w:sz w:val="19"/>
              <w:szCs w:val="19"/>
            </w:rPr>
            <w:id w:val="38009700"/>
            <w14:checkbox>
              <w14:checked w14:val="0"/>
              <w14:checkedState w14:val="2612" w14:font="MS Gothic"/>
              <w14:uncheckedState w14:val="2610" w14:font="MS Gothic"/>
            </w14:checkbox>
          </w:sdtPr>
          <w:sdtContent>
            <w:tc>
              <w:tcPr>
                <w:tcW w:w="1086" w:type="dxa"/>
                <w:vAlign w:val="center"/>
                <w:hideMark/>
              </w:tcPr>
              <w:p w14:paraId="6F862F6A" w14:textId="59005F94"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582596083"/>
            <w14:checkbox>
              <w14:checked w14:val="0"/>
              <w14:checkedState w14:val="2612" w14:font="MS Gothic"/>
              <w14:uncheckedState w14:val="2610" w14:font="MS Gothic"/>
            </w14:checkbox>
          </w:sdtPr>
          <w:sdtContent>
            <w:tc>
              <w:tcPr>
                <w:tcW w:w="1170" w:type="dxa"/>
                <w:vAlign w:val="center"/>
                <w:hideMark/>
              </w:tcPr>
              <w:p w14:paraId="09D5EEF8" w14:textId="7E5F9E02"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943461313"/>
            <w14:checkbox>
              <w14:checked w14:val="0"/>
              <w14:checkedState w14:val="2612" w14:font="MS Gothic"/>
              <w14:uncheckedState w14:val="2610" w14:font="MS Gothic"/>
            </w14:checkbox>
          </w:sdtPr>
          <w:sdtContent>
            <w:tc>
              <w:tcPr>
                <w:tcW w:w="1349" w:type="dxa"/>
                <w:vAlign w:val="center"/>
                <w:hideMark/>
              </w:tcPr>
              <w:p w14:paraId="6F3D6480" w14:textId="353DAC7C"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78629773"/>
            <w14:checkbox>
              <w14:checked w14:val="0"/>
              <w14:checkedState w14:val="2612" w14:font="MS Gothic"/>
              <w14:uncheckedState w14:val="2610" w14:font="MS Gothic"/>
            </w14:checkbox>
          </w:sdtPr>
          <w:sdtContent>
            <w:tc>
              <w:tcPr>
                <w:tcW w:w="1366" w:type="dxa"/>
                <w:vAlign w:val="center"/>
                <w:hideMark/>
              </w:tcPr>
              <w:p w14:paraId="21457C7C" w14:textId="1A0EF15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50271613"/>
            <w14:checkbox>
              <w14:checked w14:val="0"/>
              <w14:checkedState w14:val="2612" w14:font="MS Gothic"/>
              <w14:uncheckedState w14:val="2610" w14:font="MS Gothic"/>
            </w14:checkbox>
          </w:sdtPr>
          <w:sdtContent>
            <w:tc>
              <w:tcPr>
                <w:tcW w:w="1514" w:type="dxa"/>
                <w:vAlign w:val="center"/>
                <w:hideMark/>
              </w:tcPr>
              <w:p w14:paraId="01C56FCD" w14:textId="4A4D0D04"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029433E7" w14:textId="77777777" w:rsidR="005F76DE" w:rsidRPr="007A7CCA" w:rsidRDefault="005F76DE" w:rsidP="005F76DE">
            <w:pPr>
              <w:jc w:val="center"/>
            </w:pPr>
          </w:p>
        </w:tc>
        <w:tc>
          <w:tcPr>
            <w:tcW w:w="1710" w:type="dxa"/>
            <w:vAlign w:val="center"/>
          </w:tcPr>
          <w:p w14:paraId="46F6BB57" w14:textId="77777777" w:rsidR="005F76DE" w:rsidRPr="007A7CCA" w:rsidRDefault="005F76DE" w:rsidP="005F76DE">
            <w:pPr>
              <w:jc w:val="center"/>
            </w:pPr>
          </w:p>
        </w:tc>
      </w:tr>
      <w:tr w:rsidR="005F76DE" w:rsidRPr="007A7CCA" w14:paraId="28535693" w14:textId="027DDA17" w:rsidTr="003A62E9">
        <w:trPr>
          <w:trHeight w:val="1366"/>
        </w:trPr>
        <w:tc>
          <w:tcPr>
            <w:tcW w:w="2690" w:type="dxa"/>
            <w:hideMark/>
          </w:tcPr>
          <w:p w14:paraId="63436849" w14:textId="50EFB499" w:rsidR="005F76DE" w:rsidRPr="007A7CCA" w:rsidRDefault="005F76DE" w:rsidP="005F76DE">
            <w:pPr>
              <w:rPr>
                <w:b/>
                <w:bCs/>
              </w:rPr>
            </w:pPr>
            <w:r w:rsidRPr="00EB28F1">
              <w:t>Formulate, communicate, and implement management plans.</w:t>
            </w:r>
          </w:p>
        </w:tc>
        <w:sdt>
          <w:sdtPr>
            <w:rPr>
              <w:rFonts w:ascii="Segoe UI Semilight" w:hAnsi="Segoe UI Semilight" w:cs="Segoe UI Semilight"/>
              <w:sz w:val="19"/>
              <w:szCs w:val="19"/>
            </w:rPr>
            <w:id w:val="301117801"/>
            <w14:checkbox>
              <w14:checked w14:val="0"/>
              <w14:checkedState w14:val="2612" w14:font="MS Gothic"/>
              <w14:uncheckedState w14:val="2610" w14:font="MS Gothic"/>
            </w14:checkbox>
          </w:sdtPr>
          <w:sdtContent>
            <w:tc>
              <w:tcPr>
                <w:tcW w:w="1086" w:type="dxa"/>
                <w:vAlign w:val="center"/>
                <w:hideMark/>
              </w:tcPr>
              <w:p w14:paraId="4B54ECB5" w14:textId="36EBC0C2"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446510607"/>
            <w14:checkbox>
              <w14:checked w14:val="0"/>
              <w14:checkedState w14:val="2612" w14:font="MS Gothic"/>
              <w14:uncheckedState w14:val="2610" w14:font="MS Gothic"/>
            </w14:checkbox>
          </w:sdtPr>
          <w:sdtContent>
            <w:tc>
              <w:tcPr>
                <w:tcW w:w="1170" w:type="dxa"/>
                <w:vAlign w:val="center"/>
                <w:hideMark/>
              </w:tcPr>
              <w:p w14:paraId="1409BB71" w14:textId="1B69966B"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37856106"/>
            <w14:checkbox>
              <w14:checked w14:val="0"/>
              <w14:checkedState w14:val="2612" w14:font="MS Gothic"/>
              <w14:uncheckedState w14:val="2610" w14:font="MS Gothic"/>
            </w14:checkbox>
          </w:sdtPr>
          <w:sdtContent>
            <w:tc>
              <w:tcPr>
                <w:tcW w:w="1349" w:type="dxa"/>
                <w:vAlign w:val="center"/>
                <w:hideMark/>
              </w:tcPr>
              <w:p w14:paraId="54688FCD" w14:textId="1CBF0179"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50411655"/>
            <w14:checkbox>
              <w14:checked w14:val="0"/>
              <w14:checkedState w14:val="2612" w14:font="MS Gothic"/>
              <w14:uncheckedState w14:val="2610" w14:font="MS Gothic"/>
            </w14:checkbox>
          </w:sdtPr>
          <w:sdtContent>
            <w:tc>
              <w:tcPr>
                <w:tcW w:w="1366" w:type="dxa"/>
                <w:vAlign w:val="center"/>
                <w:hideMark/>
              </w:tcPr>
              <w:p w14:paraId="4A619CB0" w14:textId="76607294"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634338918"/>
            <w14:checkbox>
              <w14:checked w14:val="0"/>
              <w14:checkedState w14:val="2612" w14:font="MS Gothic"/>
              <w14:uncheckedState w14:val="2610" w14:font="MS Gothic"/>
            </w14:checkbox>
          </w:sdtPr>
          <w:sdtContent>
            <w:tc>
              <w:tcPr>
                <w:tcW w:w="1514" w:type="dxa"/>
                <w:vAlign w:val="center"/>
                <w:hideMark/>
              </w:tcPr>
              <w:p w14:paraId="1DC4F763" w14:textId="4543E937"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7D781652" w14:textId="77777777" w:rsidR="005F76DE" w:rsidRPr="007A7CCA" w:rsidRDefault="005F76DE" w:rsidP="005F76DE">
            <w:pPr>
              <w:jc w:val="center"/>
            </w:pPr>
          </w:p>
        </w:tc>
        <w:tc>
          <w:tcPr>
            <w:tcW w:w="1710" w:type="dxa"/>
            <w:vAlign w:val="center"/>
          </w:tcPr>
          <w:p w14:paraId="312463E5" w14:textId="77777777" w:rsidR="005F76DE" w:rsidRPr="007A7CCA" w:rsidRDefault="005F76DE" w:rsidP="005F76DE">
            <w:pPr>
              <w:jc w:val="center"/>
            </w:pPr>
          </w:p>
        </w:tc>
      </w:tr>
      <w:tr w:rsidR="005F76DE" w:rsidRPr="007A7CCA" w14:paraId="3AC0DF54" w14:textId="5C19233B" w:rsidTr="003A62E9">
        <w:trPr>
          <w:trHeight w:val="1366"/>
        </w:trPr>
        <w:tc>
          <w:tcPr>
            <w:tcW w:w="2690" w:type="dxa"/>
            <w:hideMark/>
          </w:tcPr>
          <w:p w14:paraId="202D156E" w14:textId="568A8F64" w:rsidR="005F76DE" w:rsidRPr="007A7CCA" w:rsidRDefault="005F76DE" w:rsidP="005F76DE">
            <w:pPr>
              <w:rPr>
                <w:b/>
                <w:bCs/>
              </w:rPr>
            </w:pPr>
            <w:r w:rsidRPr="00EB28F1">
              <w:rPr>
                <w:rFonts w:cstheme="minorHAnsi"/>
              </w:rPr>
              <w:t>Present oral and written reports that document a clinical encounter.</w:t>
            </w:r>
          </w:p>
        </w:tc>
        <w:sdt>
          <w:sdtPr>
            <w:rPr>
              <w:rFonts w:ascii="Segoe UI Semilight" w:hAnsi="Segoe UI Semilight" w:cs="Segoe UI Semilight"/>
              <w:sz w:val="19"/>
              <w:szCs w:val="19"/>
            </w:rPr>
            <w:id w:val="-1297292380"/>
            <w14:checkbox>
              <w14:checked w14:val="0"/>
              <w14:checkedState w14:val="2612" w14:font="MS Gothic"/>
              <w14:uncheckedState w14:val="2610" w14:font="MS Gothic"/>
            </w14:checkbox>
          </w:sdtPr>
          <w:sdtContent>
            <w:tc>
              <w:tcPr>
                <w:tcW w:w="1086" w:type="dxa"/>
                <w:vAlign w:val="center"/>
                <w:hideMark/>
              </w:tcPr>
              <w:p w14:paraId="008CAAE1" w14:textId="37C02800"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13604152"/>
            <w14:checkbox>
              <w14:checked w14:val="0"/>
              <w14:checkedState w14:val="2612" w14:font="MS Gothic"/>
              <w14:uncheckedState w14:val="2610" w14:font="MS Gothic"/>
            </w14:checkbox>
          </w:sdtPr>
          <w:sdtContent>
            <w:tc>
              <w:tcPr>
                <w:tcW w:w="1170" w:type="dxa"/>
                <w:vAlign w:val="center"/>
                <w:hideMark/>
              </w:tcPr>
              <w:p w14:paraId="2F843D66" w14:textId="358CFDC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2650621"/>
            <w14:checkbox>
              <w14:checked w14:val="0"/>
              <w14:checkedState w14:val="2612" w14:font="MS Gothic"/>
              <w14:uncheckedState w14:val="2610" w14:font="MS Gothic"/>
            </w14:checkbox>
          </w:sdtPr>
          <w:sdtContent>
            <w:tc>
              <w:tcPr>
                <w:tcW w:w="1349" w:type="dxa"/>
                <w:vAlign w:val="center"/>
                <w:hideMark/>
              </w:tcPr>
              <w:p w14:paraId="7F344CB7" w14:textId="50215656"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08495780"/>
            <w14:checkbox>
              <w14:checked w14:val="0"/>
              <w14:checkedState w14:val="2612" w14:font="MS Gothic"/>
              <w14:uncheckedState w14:val="2610" w14:font="MS Gothic"/>
            </w14:checkbox>
          </w:sdtPr>
          <w:sdtContent>
            <w:tc>
              <w:tcPr>
                <w:tcW w:w="1366" w:type="dxa"/>
                <w:vAlign w:val="center"/>
                <w:hideMark/>
              </w:tcPr>
              <w:p w14:paraId="14700BF2" w14:textId="16C6DA0B"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84025818"/>
            <w14:checkbox>
              <w14:checked w14:val="0"/>
              <w14:checkedState w14:val="2612" w14:font="MS Gothic"/>
              <w14:uncheckedState w14:val="2610" w14:font="MS Gothic"/>
            </w14:checkbox>
          </w:sdtPr>
          <w:sdtContent>
            <w:tc>
              <w:tcPr>
                <w:tcW w:w="1514" w:type="dxa"/>
                <w:vAlign w:val="center"/>
                <w:hideMark/>
              </w:tcPr>
              <w:p w14:paraId="2986FDBC" w14:textId="7157CA33"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48F05A52" w14:textId="77777777" w:rsidR="005F76DE" w:rsidRPr="007A7CCA" w:rsidRDefault="005F76DE" w:rsidP="005F76DE">
            <w:pPr>
              <w:jc w:val="center"/>
            </w:pPr>
          </w:p>
        </w:tc>
        <w:tc>
          <w:tcPr>
            <w:tcW w:w="1710" w:type="dxa"/>
            <w:vAlign w:val="center"/>
          </w:tcPr>
          <w:p w14:paraId="4B697383" w14:textId="77777777" w:rsidR="005F76DE" w:rsidRPr="007A7CCA" w:rsidRDefault="005F76DE" w:rsidP="005F76DE">
            <w:pPr>
              <w:jc w:val="center"/>
            </w:pPr>
          </w:p>
        </w:tc>
      </w:tr>
      <w:tr w:rsidR="005F76DE" w:rsidRPr="007A7CCA" w14:paraId="120D50D2" w14:textId="278143B4" w:rsidTr="003A62E9">
        <w:trPr>
          <w:trHeight w:val="1366"/>
        </w:trPr>
        <w:tc>
          <w:tcPr>
            <w:tcW w:w="2690" w:type="dxa"/>
          </w:tcPr>
          <w:p w14:paraId="112C3C96" w14:textId="3BF0815B" w:rsidR="005F76DE" w:rsidRPr="007A7CCA" w:rsidRDefault="005F76DE" w:rsidP="005F76DE">
            <w:pPr>
              <w:rPr>
                <w:b/>
                <w:bCs/>
              </w:rPr>
            </w:pPr>
            <w:r w:rsidRPr="00EB28F1">
              <w:rPr>
                <w:rFonts w:cstheme="minorHAnsi"/>
              </w:rPr>
              <w:t>Recognize a patient requiring urgent or emergent care, provide initial management, and seek help.</w:t>
            </w:r>
          </w:p>
        </w:tc>
        <w:sdt>
          <w:sdtPr>
            <w:rPr>
              <w:rFonts w:ascii="Segoe UI Semilight" w:hAnsi="Segoe UI Semilight" w:cs="Segoe UI Semilight"/>
              <w:sz w:val="19"/>
              <w:szCs w:val="19"/>
            </w:rPr>
            <w:id w:val="-1612117823"/>
            <w14:checkbox>
              <w14:checked w14:val="0"/>
              <w14:checkedState w14:val="2612" w14:font="MS Gothic"/>
              <w14:uncheckedState w14:val="2610" w14:font="MS Gothic"/>
            </w14:checkbox>
          </w:sdtPr>
          <w:sdtContent>
            <w:tc>
              <w:tcPr>
                <w:tcW w:w="1086" w:type="dxa"/>
                <w:vAlign w:val="center"/>
              </w:tcPr>
              <w:p w14:paraId="19F5F684" w14:textId="1274B8F9"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171371523"/>
            <w14:checkbox>
              <w14:checked w14:val="0"/>
              <w14:checkedState w14:val="2612" w14:font="MS Gothic"/>
              <w14:uncheckedState w14:val="2610" w14:font="MS Gothic"/>
            </w14:checkbox>
          </w:sdtPr>
          <w:sdtContent>
            <w:tc>
              <w:tcPr>
                <w:tcW w:w="1170" w:type="dxa"/>
                <w:vAlign w:val="center"/>
              </w:tcPr>
              <w:p w14:paraId="0BFEE067" w14:textId="7CF42786"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67442949"/>
            <w14:checkbox>
              <w14:checked w14:val="0"/>
              <w14:checkedState w14:val="2612" w14:font="MS Gothic"/>
              <w14:uncheckedState w14:val="2610" w14:font="MS Gothic"/>
            </w14:checkbox>
          </w:sdtPr>
          <w:sdtContent>
            <w:tc>
              <w:tcPr>
                <w:tcW w:w="1349" w:type="dxa"/>
                <w:vAlign w:val="center"/>
              </w:tcPr>
              <w:p w14:paraId="4BF3769B" w14:textId="7575CF4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26231128"/>
            <w14:checkbox>
              <w14:checked w14:val="0"/>
              <w14:checkedState w14:val="2612" w14:font="MS Gothic"/>
              <w14:uncheckedState w14:val="2610" w14:font="MS Gothic"/>
            </w14:checkbox>
          </w:sdtPr>
          <w:sdtContent>
            <w:tc>
              <w:tcPr>
                <w:tcW w:w="1366" w:type="dxa"/>
                <w:vAlign w:val="center"/>
              </w:tcPr>
              <w:p w14:paraId="5619F212" w14:textId="5A6210AA"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8578842"/>
            <w14:checkbox>
              <w14:checked w14:val="0"/>
              <w14:checkedState w14:val="2612" w14:font="MS Gothic"/>
              <w14:uncheckedState w14:val="2610" w14:font="MS Gothic"/>
            </w14:checkbox>
          </w:sdtPr>
          <w:sdtContent>
            <w:tc>
              <w:tcPr>
                <w:tcW w:w="1514" w:type="dxa"/>
                <w:vAlign w:val="center"/>
              </w:tcPr>
              <w:p w14:paraId="3C688D9B" w14:textId="29E995B8"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0AC41420" w14:textId="77777777" w:rsidR="005F76DE" w:rsidRPr="007A7CCA" w:rsidRDefault="005F76DE" w:rsidP="005F76DE">
            <w:pPr>
              <w:jc w:val="center"/>
            </w:pPr>
          </w:p>
        </w:tc>
        <w:tc>
          <w:tcPr>
            <w:tcW w:w="1710" w:type="dxa"/>
            <w:vAlign w:val="center"/>
          </w:tcPr>
          <w:p w14:paraId="250F2570" w14:textId="77777777" w:rsidR="005F76DE" w:rsidRPr="007A7CCA" w:rsidRDefault="005F76DE" w:rsidP="005F76DE">
            <w:pPr>
              <w:jc w:val="center"/>
            </w:pPr>
          </w:p>
        </w:tc>
      </w:tr>
      <w:tr w:rsidR="005F76DE" w:rsidRPr="007A7CCA" w14:paraId="102DAAC0" w14:textId="511BF362" w:rsidTr="00651477">
        <w:trPr>
          <w:trHeight w:val="1366"/>
        </w:trPr>
        <w:tc>
          <w:tcPr>
            <w:tcW w:w="2690" w:type="dxa"/>
          </w:tcPr>
          <w:p w14:paraId="2AAB6A8D" w14:textId="2A66A8A2" w:rsidR="005F76DE" w:rsidRPr="007A7CCA" w:rsidRDefault="005F76DE" w:rsidP="005F76DE">
            <w:pPr>
              <w:rPr>
                <w:b/>
                <w:bCs/>
              </w:rPr>
            </w:pPr>
            <w:r w:rsidRPr="00EB28F1">
              <w:lastRenderedPageBreak/>
              <w:t>Communicate in difficult situations.</w:t>
            </w:r>
          </w:p>
        </w:tc>
        <w:sdt>
          <w:sdtPr>
            <w:rPr>
              <w:rFonts w:ascii="Segoe UI Semilight" w:hAnsi="Segoe UI Semilight" w:cs="Segoe UI Semilight"/>
              <w:sz w:val="19"/>
              <w:szCs w:val="19"/>
            </w:rPr>
            <w:id w:val="2083563356"/>
            <w14:checkbox>
              <w14:checked w14:val="0"/>
              <w14:checkedState w14:val="2612" w14:font="MS Gothic"/>
              <w14:uncheckedState w14:val="2610" w14:font="MS Gothic"/>
            </w14:checkbox>
          </w:sdtPr>
          <w:sdtContent>
            <w:tc>
              <w:tcPr>
                <w:tcW w:w="1086" w:type="dxa"/>
                <w:vAlign w:val="center"/>
              </w:tcPr>
              <w:p w14:paraId="249BAAD5" w14:textId="4BBAD07C"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80572588"/>
            <w14:checkbox>
              <w14:checked w14:val="0"/>
              <w14:checkedState w14:val="2612" w14:font="MS Gothic"/>
              <w14:uncheckedState w14:val="2610" w14:font="MS Gothic"/>
            </w14:checkbox>
          </w:sdtPr>
          <w:sdtContent>
            <w:tc>
              <w:tcPr>
                <w:tcW w:w="1170" w:type="dxa"/>
                <w:vAlign w:val="center"/>
              </w:tcPr>
              <w:p w14:paraId="02F57730" w14:textId="58DCFF8F"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86538672"/>
            <w14:checkbox>
              <w14:checked w14:val="0"/>
              <w14:checkedState w14:val="2612" w14:font="MS Gothic"/>
              <w14:uncheckedState w14:val="2610" w14:font="MS Gothic"/>
            </w14:checkbox>
          </w:sdtPr>
          <w:sdtContent>
            <w:tc>
              <w:tcPr>
                <w:tcW w:w="1349" w:type="dxa"/>
                <w:vAlign w:val="center"/>
              </w:tcPr>
              <w:p w14:paraId="1DEA1CB2" w14:textId="3144FAF9"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97135617"/>
            <w14:checkbox>
              <w14:checked w14:val="0"/>
              <w14:checkedState w14:val="2612" w14:font="MS Gothic"/>
              <w14:uncheckedState w14:val="2610" w14:font="MS Gothic"/>
            </w14:checkbox>
          </w:sdtPr>
          <w:sdtContent>
            <w:tc>
              <w:tcPr>
                <w:tcW w:w="1366" w:type="dxa"/>
                <w:vAlign w:val="center"/>
              </w:tcPr>
              <w:p w14:paraId="395B8B3E" w14:textId="3E5CFD1F"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253350756"/>
            <w14:checkbox>
              <w14:checked w14:val="0"/>
              <w14:checkedState w14:val="2612" w14:font="MS Gothic"/>
              <w14:uncheckedState w14:val="2610" w14:font="MS Gothic"/>
            </w14:checkbox>
          </w:sdtPr>
          <w:sdtContent>
            <w:tc>
              <w:tcPr>
                <w:tcW w:w="1514" w:type="dxa"/>
                <w:vAlign w:val="center"/>
              </w:tcPr>
              <w:p w14:paraId="07F9AB4F" w14:textId="10675FDD"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2C200C91" w14:textId="77777777" w:rsidR="005F76DE" w:rsidRPr="007A7CCA" w:rsidRDefault="005F76DE" w:rsidP="005F76DE">
            <w:pPr>
              <w:jc w:val="center"/>
            </w:pPr>
          </w:p>
        </w:tc>
        <w:tc>
          <w:tcPr>
            <w:tcW w:w="1710" w:type="dxa"/>
            <w:vAlign w:val="center"/>
          </w:tcPr>
          <w:p w14:paraId="3854CB32" w14:textId="77777777" w:rsidR="005F76DE" w:rsidRPr="007A7CCA" w:rsidRDefault="005F76DE" w:rsidP="005F76DE">
            <w:pPr>
              <w:jc w:val="center"/>
            </w:pPr>
          </w:p>
        </w:tc>
      </w:tr>
      <w:tr w:rsidR="005F76DE" w:rsidRPr="007A7CCA" w14:paraId="64C3FB7A" w14:textId="280419C7" w:rsidTr="00651477">
        <w:trPr>
          <w:trHeight w:val="1366"/>
        </w:trPr>
        <w:tc>
          <w:tcPr>
            <w:tcW w:w="2690" w:type="dxa"/>
          </w:tcPr>
          <w:p w14:paraId="42FC524E" w14:textId="090913E7" w:rsidR="005F76DE" w:rsidRPr="007A7CCA" w:rsidRDefault="005F76DE" w:rsidP="005F76DE">
            <w:pPr>
              <w:rPr>
                <w:b/>
                <w:bCs/>
              </w:rPr>
            </w:pPr>
            <w:r w:rsidRPr="00EB28F1">
              <w:t>Educate patients on disease management, health promotion, and preventive medicine.</w:t>
            </w:r>
          </w:p>
        </w:tc>
        <w:sdt>
          <w:sdtPr>
            <w:rPr>
              <w:rFonts w:ascii="Segoe UI Semilight" w:hAnsi="Segoe UI Semilight" w:cs="Segoe UI Semilight"/>
              <w:sz w:val="19"/>
              <w:szCs w:val="19"/>
            </w:rPr>
            <w:id w:val="-777407479"/>
            <w14:checkbox>
              <w14:checked w14:val="0"/>
              <w14:checkedState w14:val="2612" w14:font="MS Gothic"/>
              <w14:uncheckedState w14:val="2610" w14:font="MS Gothic"/>
            </w14:checkbox>
          </w:sdtPr>
          <w:sdtContent>
            <w:tc>
              <w:tcPr>
                <w:tcW w:w="1086" w:type="dxa"/>
                <w:vAlign w:val="center"/>
              </w:tcPr>
              <w:p w14:paraId="249645BD" w14:textId="0C2A1DCF"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920238966"/>
            <w14:checkbox>
              <w14:checked w14:val="0"/>
              <w14:checkedState w14:val="2612" w14:font="MS Gothic"/>
              <w14:uncheckedState w14:val="2610" w14:font="MS Gothic"/>
            </w14:checkbox>
          </w:sdtPr>
          <w:sdtContent>
            <w:tc>
              <w:tcPr>
                <w:tcW w:w="1170" w:type="dxa"/>
                <w:vAlign w:val="center"/>
              </w:tcPr>
              <w:p w14:paraId="33FE3230" w14:textId="3518C1CC"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97605392"/>
            <w14:checkbox>
              <w14:checked w14:val="0"/>
              <w14:checkedState w14:val="2612" w14:font="MS Gothic"/>
              <w14:uncheckedState w14:val="2610" w14:font="MS Gothic"/>
            </w14:checkbox>
          </w:sdtPr>
          <w:sdtContent>
            <w:tc>
              <w:tcPr>
                <w:tcW w:w="1349" w:type="dxa"/>
                <w:vAlign w:val="center"/>
              </w:tcPr>
              <w:p w14:paraId="39D81CB3" w14:textId="0497BD14"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36780024"/>
            <w14:checkbox>
              <w14:checked w14:val="0"/>
              <w14:checkedState w14:val="2612" w14:font="MS Gothic"/>
              <w14:uncheckedState w14:val="2610" w14:font="MS Gothic"/>
            </w14:checkbox>
          </w:sdtPr>
          <w:sdtContent>
            <w:tc>
              <w:tcPr>
                <w:tcW w:w="1366" w:type="dxa"/>
                <w:vAlign w:val="center"/>
              </w:tcPr>
              <w:p w14:paraId="32D1E0E3" w14:textId="5E352A20"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899706544"/>
            <w14:checkbox>
              <w14:checked w14:val="0"/>
              <w14:checkedState w14:val="2612" w14:font="MS Gothic"/>
              <w14:uncheckedState w14:val="2610" w14:font="MS Gothic"/>
            </w14:checkbox>
          </w:sdtPr>
          <w:sdtContent>
            <w:tc>
              <w:tcPr>
                <w:tcW w:w="1514" w:type="dxa"/>
                <w:vAlign w:val="center"/>
              </w:tcPr>
              <w:p w14:paraId="38AD207C" w14:textId="04076C77"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58F31D8A" w14:textId="77777777" w:rsidR="005F76DE" w:rsidRPr="007A7CCA" w:rsidRDefault="005F76DE" w:rsidP="005F76DE">
            <w:pPr>
              <w:jc w:val="center"/>
            </w:pPr>
          </w:p>
        </w:tc>
        <w:tc>
          <w:tcPr>
            <w:tcW w:w="1710" w:type="dxa"/>
            <w:vAlign w:val="center"/>
          </w:tcPr>
          <w:p w14:paraId="405DAE40" w14:textId="77777777" w:rsidR="005F76DE" w:rsidRPr="007A7CCA" w:rsidRDefault="005F76DE" w:rsidP="005F76DE">
            <w:pPr>
              <w:jc w:val="center"/>
            </w:pPr>
          </w:p>
        </w:tc>
      </w:tr>
      <w:tr w:rsidR="005F76DE" w:rsidRPr="007A7CCA" w14:paraId="3DD62B8D" w14:textId="64F2A79D" w:rsidTr="00651477">
        <w:trPr>
          <w:trHeight w:val="1366"/>
        </w:trPr>
        <w:tc>
          <w:tcPr>
            <w:tcW w:w="2690" w:type="dxa"/>
          </w:tcPr>
          <w:p w14:paraId="4D936DA2" w14:textId="1BC11051" w:rsidR="005F76DE" w:rsidRPr="007A7CCA" w:rsidRDefault="005F76DE" w:rsidP="005F76DE">
            <w:pPr>
              <w:rPr>
                <w:b/>
                <w:bCs/>
              </w:rPr>
            </w:pPr>
            <w:r w:rsidRPr="00EB28F1">
              <w:t>Provide a usual source of comprehensive, continuous longitudinal medical care for all age groups.</w:t>
            </w:r>
          </w:p>
        </w:tc>
        <w:sdt>
          <w:sdtPr>
            <w:rPr>
              <w:rFonts w:ascii="Segoe UI Semilight" w:hAnsi="Segoe UI Semilight" w:cs="Segoe UI Semilight"/>
              <w:sz w:val="19"/>
              <w:szCs w:val="19"/>
            </w:rPr>
            <w:id w:val="1471246269"/>
            <w14:checkbox>
              <w14:checked w14:val="0"/>
              <w14:checkedState w14:val="2612" w14:font="MS Gothic"/>
              <w14:uncheckedState w14:val="2610" w14:font="MS Gothic"/>
            </w14:checkbox>
          </w:sdtPr>
          <w:sdtContent>
            <w:tc>
              <w:tcPr>
                <w:tcW w:w="1086" w:type="dxa"/>
                <w:vAlign w:val="center"/>
              </w:tcPr>
              <w:p w14:paraId="0C86B985" w14:textId="083AB3BB"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42414341"/>
            <w14:checkbox>
              <w14:checked w14:val="0"/>
              <w14:checkedState w14:val="2612" w14:font="MS Gothic"/>
              <w14:uncheckedState w14:val="2610" w14:font="MS Gothic"/>
            </w14:checkbox>
          </w:sdtPr>
          <w:sdtContent>
            <w:tc>
              <w:tcPr>
                <w:tcW w:w="1170" w:type="dxa"/>
                <w:vAlign w:val="center"/>
              </w:tcPr>
              <w:p w14:paraId="2787E674" w14:textId="083AA1F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31834805"/>
            <w14:checkbox>
              <w14:checked w14:val="0"/>
              <w14:checkedState w14:val="2612" w14:font="MS Gothic"/>
              <w14:uncheckedState w14:val="2610" w14:font="MS Gothic"/>
            </w14:checkbox>
          </w:sdtPr>
          <w:sdtContent>
            <w:tc>
              <w:tcPr>
                <w:tcW w:w="1349" w:type="dxa"/>
                <w:vAlign w:val="center"/>
              </w:tcPr>
              <w:p w14:paraId="23A0C064" w14:textId="19DE1A7F"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46040460"/>
            <w14:checkbox>
              <w14:checked w14:val="0"/>
              <w14:checkedState w14:val="2612" w14:font="MS Gothic"/>
              <w14:uncheckedState w14:val="2610" w14:font="MS Gothic"/>
            </w14:checkbox>
          </w:sdtPr>
          <w:sdtContent>
            <w:tc>
              <w:tcPr>
                <w:tcW w:w="1366" w:type="dxa"/>
                <w:vAlign w:val="center"/>
              </w:tcPr>
              <w:p w14:paraId="69018468" w14:textId="58812C7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84533015"/>
            <w14:checkbox>
              <w14:checked w14:val="0"/>
              <w14:checkedState w14:val="2612" w14:font="MS Gothic"/>
              <w14:uncheckedState w14:val="2610" w14:font="MS Gothic"/>
            </w14:checkbox>
          </w:sdtPr>
          <w:sdtContent>
            <w:tc>
              <w:tcPr>
                <w:tcW w:w="1514" w:type="dxa"/>
                <w:vAlign w:val="center"/>
              </w:tcPr>
              <w:p w14:paraId="7A417FF1" w14:textId="26223AE8"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69C2CEF3" w14:textId="77777777" w:rsidR="005F76DE" w:rsidRPr="007A7CCA" w:rsidRDefault="005F76DE" w:rsidP="005F76DE">
            <w:pPr>
              <w:jc w:val="center"/>
            </w:pPr>
          </w:p>
        </w:tc>
        <w:tc>
          <w:tcPr>
            <w:tcW w:w="1710" w:type="dxa"/>
            <w:vAlign w:val="center"/>
          </w:tcPr>
          <w:p w14:paraId="4C150E1F" w14:textId="77777777" w:rsidR="005F76DE" w:rsidRPr="007A7CCA" w:rsidRDefault="005F76DE" w:rsidP="005F76DE">
            <w:pPr>
              <w:jc w:val="center"/>
            </w:pPr>
          </w:p>
        </w:tc>
      </w:tr>
      <w:tr w:rsidR="005F76DE" w:rsidRPr="007A7CCA" w14:paraId="0DD28F84" w14:textId="5ECB9E2A" w:rsidTr="00651477">
        <w:trPr>
          <w:trHeight w:val="1366"/>
        </w:trPr>
        <w:tc>
          <w:tcPr>
            <w:tcW w:w="2690" w:type="dxa"/>
          </w:tcPr>
          <w:p w14:paraId="74E2C549" w14:textId="40E67786" w:rsidR="005F76DE" w:rsidRPr="007A7CCA" w:rsidRDefault="005F76DE" w:rsidP="005F76DE">
            <w:pPr>
              <w:rPr>
                <w:b/>
                <w:bCs/>
              </w:rPr>
            </w:pPr>
            <w:r w:rsidRPr="00EB28F1">
              <w:rPr>
                <w:rFonts w:cstheme="minorHAnsi"/>
              </w:rPr>
              <w:t>Take responsibility as the most responsible physician for the care of patients, including patients with complex medical needs, in multiple settings, including the office, home, hospital, and community. Including managing inpatient care, discharge planning, and transitions of care.</w:t>
            </w:r>
          </w:p>
        </w:tc>
        <w:sdt>
          <w:sdtPr>
            <w:rPr>
              <w:rFonts w:ascii="Segoe UI Semilight" w:hAnsi="Segoe UI Semilight" w:cs="Segoe UI Semilight"/>
              <w:sz w:val="19"/>
              <w:szCs w:val="19"/>
            </w:rPr>
            <w:id w:val="343213545"/>
            <w14:checkbox>
              <w14:checked w14:val="0"/>
              <w14:checkedState w14:val="2612" w14:font="MS Gothic"/>
              <w14:uncheckedState w14:val="2610" w14:font="MS Gothic"/>
            </w14:checkbox>
          </w:sdtPr>
          <w:sdtContent>
            <w:tc>
              <w:tcPr>
                <w:tcW w:w="1086" w:type="dxa"/>
                <w:vAlign w:val="center"/>
              </w:tcPr>
              <w:p w14:paraId="28C83845" w14:textId="79E9F85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70695155"/>
            <w14:checkbox>
              <w14:checked w14:val="0"/>
              <w14:checkedState w14:val="2612" w14:font="MS Gothic"/>
              <w14:uncheckedState w14:val="2610" w14:font="MS Gothic"/>
            </w14:checkbox>
          </w:sdtPr>
          <w:sdtContent>
            <w:tc>
              <w:tcPr>
                <w:tcW w:w="1170" w:type="dxa"/>
                <w:vAlign w:val="center"/>
              </w:tcPr>
              <w:p w14:paraId="242372A7" w14:textId="08D0DF51"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08037987"/>
            <w14:checkbox>
              <w14:checked w14:val="0"/>
              <w14:checkedState w14:val="2612" w14:font="MS Gothic"/>
              <w14:uncheckedState w14:val="2610" w14:font="MS Gothic"/>
            </w14:checkbox>
          </w:sdtPr>
          <w:sdtContent>
            <w:tc>
              <w:tcPr>
                <w:tcW w:w="1349" w:type="dxa"/>
                <w:vAlign w:val="center"/>
              </w:tcPr>
              <w:p w14:paraId="7EF2445C" w14:textId="3496A04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89273543"/>
            <w14:checkbox>
              <w14:checked w14:val="0"/>
              <w14:checkedState w14:val="2612" w14:font="MS Gothic"/>
              <w14:uncheckedState w14:val="2610" w14:font="MS Gothic"/>
            </w14:checkbox>
          </w:sdtPr>
          <w:sdtContent>
            <w:tc>
              <w:tcPr>
                <w:tcW w:w="1366" w:type="dxa"/>
                <w:vAlign w:val="center"/>
              </w:tcPr>
              <w:p w14:paraId="2F357981" w14:textId="6CF5082C"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12658130"/>
            <w14:checkbox>
              <w14:checked w14:val="0"/>
              <w14:checkedState w14:val="2612" w14:font="MS Gothic"/>
              <w14:uncheckedState w14:val="2610" w14:font="MS Gothic"/>
            </w14:checkbox>
          </w:sdtPr>
          <w:sdtContent>
            <w:tc>
              <w:tcPr>
                <w:tcW w:w="1514" w:type="dxa"/>
                <w:vAlign w:val="center"/>
              </w:tcPr>
              <w:p w14:paraId="31831BE9" w14:textId="7B3BBEEE"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5E85669E" w14:textId="77777777" w:rsidR="005F76DE" w:rsidRPr="007A7CCA" w:rsidRDefault="005F76DE" w:rsidP="005F76DE">
            <w:pPr>
              <w:jc w:val="center"/>
            </w:pPr>
          </w:p>
        </w:tc>
        <w:tc>
          <w:tcPr>
            <w:tcW w:w="1710" w:type="dxa"/>
            <w:vAlign w:val="center"/>
          </w:tcPr>
          <w:p w14:paraId="447FA878" w14:textId="77777777" w:rsidR="005F76DE" w:rsidRPr="007A7CCA" w:rsidRDefault="005F76DE" w:rsidP="005F76DE">
            <w:pPr>
              <w:jc w:val="center"/>
            </w:pPr>
          </w:p>
        </w:tc>
      </w:tr>
      <w:tr w:rsidR="005F76DE" w:rsidRPr="007A7CCA" w14:paraId="46783DA9" w14:textId="706EDD0E" w:rsidTr="00670CC2">
        <w:trPr>
          <w:trHeight w:val="1366"/>
        </w:trPr>
        <w:tc>
          <w:tcPr>
            <w:tcW w:w="2690" w:type="dxa"/>
          </w:tcPr>
          <w:p w14:paraId="0ACA9221" w14:textId="42923717" w:rsidR="005F76DE" w:rsidRPr="007A7CCA" w:rsidRDefault="005F76DE" w:rsidP="005F76DE">
            <w:pPr>
              <w:rPr>
                <w:b/>
                <w:bCs/>
              </w:rPr>
            </w:pPr>
            <w:r w:rsidRPr="00EB28F1">
              <w:rPr>
                <w:rFonts w:cstheme="minorHAnsi"/>
              </w:rPr>
              <w:lastRenderedPageBreak/>
              <w:t>Provide first-contact access to care for health issues and medical problems.</w:t>
            </w:r>
          </w:p>
        </w:tc>
        <w:sdt>
          <w:sdtPr>
            <w:rPr>
              <w:rFonts w:ascii="Segoe UI Semilight" w:hAnsi="Segoe UI Semilight" w:cs="Segoe UI Semilight"/>
              <w:sz w:val="19"/>
              <w:szCs w:val="19"/>
            </w:rPr>
            <w:id w:val="17743649"/>
            <w14:checkbox>
              <w14:checked w14:val="0"/>
              <w14:checkedState w14:val="2612" w14:font="MS Gothic"/>
              <w14:uncheckedState w14:val="2610" w14:font="MS Gothic"/>
            </w14:checkbox>
          </w:sdtPr>
          <w:sdtContent>
            <w:tc>
              <w:tcPr>
                <w:tcW w:w="1086" w:type="dxa"/>
                <w:vAlign w:val="center"/>
              </w:tcPr>
              <w:p w14:paraId="01FF0F60" w14:textId="2EAD4FA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62095741"/>
            <w14:checkbox>
              <w14:checked w14:val="0"/>
              <w14:checkedState w14:val="2612" w14:font="MS Gothic"/>
              <w14:uncheckedState w14:val="2610" w14:font="MS Gothic"/>
            </w14:checkbox>
          </w:sdtPr>
          <w:sdtContent>
            <w:tc>
              <w:tcPr>
                <w:tcW w:w="1170" w:type="dxa"/>
                <w:vAlign w:val="center"/>
              </w:tcPr>
              <w:p w14:paraId="30FD8275" w14:textId="49D69C3A"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01988555"/>
            <w14:checkbox>
              <w14:checked w14:val="0"/>
              <w14:checkedState w14:val="2612" w14:font="MS Gothic"/>
              <w14:uncheckedState w14:val="2610" w14:font="MS Gothic"/>
            </w14:checkbox>
          </w:sdtPr>
          <w:sdtContent>
            <w:tc>
              <w:tcPr>
                <w:tcW w:w="1349" w:type="dxa"/>
                <w:vAlign w:val="center"/>
              </w:tcPr>
              <w:p w14:paraId="08829F45" w14:textId="49344AF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37243716"/>
            <w14:checkbox>
              <w14:checked w14:val="0"/>
              <w14:checkedState w14:val="2612" w14:font="MS Gothic"/>
              <w14:uncheckedState w14:val="2610" w14:font="MS Gothic"/>
            </w14:checkbox>
          </w:sdtPr>
          <w:sdtContent>
            <w:tc>
              <w:tcPr>
                <w:tcW w:w="1366" w:type="dxa"/>
                <w:vAlign w:val="center"/>
              </w:tcPr>
              <w:p w14:paraId="1624DF9A" w14:textId="762DB7A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41947747"/>
            <w14:checkbox>
              <w14:checked w14:val="0"/>
              <w14:checkedState w14:val="2612" w14:font="MS Gothic"/>
              <w14:uncheckedState w14:val="2610" w14:font="MS Gothic"/>
            </w14:checkbox>
          </w:sdtPr>
          <w:sdtContent>
            <w:tc>
              <w:tcPr>
                <w:tcW w:w="1514" w:type="dxa"/>
                <w:vAlign w:val="center"/>
              </w:tcPr>
              <w:p w14:paraId="1FA2E001" w14:textId="52EB8983"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32E87A62" w14:textId="77777777" w:rsidR="005F76DE" w:rsidRPr="007A7CCA" w:rsidRDefault="005F76DE" w:rsidP="005F76DE">
            <w:pPr>
              <w:jc w:val="center"/>
            </w:pPr>
          </w:p>
        </w:tc>
        <w:tc>
          <w:tcPr>
            <w:tcW w:w="1710" w:type="dxa"/>
            <w:vAlign w:val="center"/>
          </w:tcPr>
          <w:p w14:paraId="68235DA4" w14:textId="77777777" w:rsidR="005F76DE" w:rsidRPr="007A7CCA" w:rsidRDefault="005F76DE" w:rsidP="005F76DE">
            <w:pPr>
              <w:jc w:val="center"/>
            </w:pPr>
          </w:p>
        </w:tc>
      </w:tr>
      <w:tr w:rsidR="005F76DE" w:rsidRPr="007A7CCA" w14:paraId="2FB55454" w14:textId="2FCC4AA6" w:rsidTr="00670CC2">
        <w:trPr>
          <w:trHeight w:val="1366"/>
        </w:trPr>
        <w:tc>
          <w:tcPr>
            <w:tcW w:w="2690" w:type="dxa"/>
          </w:tcPr>
          <w:p w14:paraId="0DE2582F" w14:textId="73B00FB0" w:rsidR="005F76DE" w:rsidRPr="007A7CCA" w:rsidRDefault="005F76DE" w:rsidP="005F76DE">
            <w:pPr>
              <w:rPr>
                <w:b/>
                <w:bCs/>
              </w:rPr>
            </w:pPr>
            <w:r w:rsidRPr="00EB28F1">
              <w:t>Provide care that speeds recovery from illness or transitions of life and improves function.</w:t>
            </w:r>
          </w:p>
        </w:tc>
        <w:sdt>
          <w:sdtPr>
            <w:rPr>
              <w:rFonts w:ascii="Segoe UI Semilight" w:hAnsi="Segoe UI Semilight" w:cs="Segoe UI Semilight"/>
              <w:sz w:val="19"/>
              <w:szCs w:val="19"/>
            </w:rPr>
            <w:id w:val="1645084706"/>
            <w14:checkbox>
              <w14:checked w14:val="0"/>
              <w14:checkedState w14:val="2612" w14:font="MS Gothic"/>
              <w14:uncheckedState w14:val="2610" w14:font="MS Gothic"/>
            </w14:checkbox>
          </w:sdtPr>
          <w:sdtContent>
            <w:tc>
              <w:tcPr>
                <w:tcW w:w="1086" w:type="dxa"/>
                <w:vAlign w:val="center"/>
              </w:tcPr>
              <w:p w14:paraId="0C1F4F25" w14:textId="2FB85B88"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57294488"/>
            <w14:checkbox>
              <w14:checked w14:val="0"/>
              <w14:checkedState w14:val="2612" w14:font="MS Gothic"/>
              <w14:uncheckedState w14:val="2610" w14:font="MS Gothic"/>
            </w14:checkbox>
          </w:sdtPr>
          <w:sdtContent>
            <w:tc>
              <w:tcPr>
                <w:tcW w:w="1170" w:type="dxa"/>
                <w:vAlign w:val="center"/>
              </w:tcPr>
              <w:p w14:paraId="282BF00C" w14:textId="1FE8E226"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05888211"/>
            <w14:checkbox>
              <w14:checked w14:val="0"/>
              <w14:checkedState w14:val="2612" w14:font="MS Gothic"/>
              <w14:uncheckedState w14:val="2610" w14:font="MS Gothic"/>
            </w14:checkbox>
          </w:sdtPr>
          <w:sdtContent>
            <w:tc>
              <w:tcPr>
                <w:tcW w:w="1349" w:type="dxa"/>
                <w:vAlign w:val="center"/>
              </w:tcPr>
              <w:p w14:paraId="38A4B947" w14:textId="3B57A20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74108072"/>
            <w14:checkbox>
              <w14:checked w14:val="0"/>
              <w14:checkedState w14:val="2612" w14:font="MS Gothic"/>
              <w14:uncheckedState w14:val="2610" w14:font="MS Gothic"/>
            </w14:checkbox>
          </w:sdtPr>
          <w:sdtContent>
            <w:tc>
              <w:tcPr>
                <w:tcW w:w="1366" w:type="dxa"/>
                <w:vAlign w:val="center"/>
              </w:tcPr>
              <w:p w14:paraId="2264A61F" w14:textId="6D1F52A6"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82630209"/>
            <w14:checkbox>
              <w14:checked w14:val="0"/>
              <w14:checkedState w14:val="2612" w14:font="MS Gothic"/>
              <w14:uncheckedState w14:val="2610" w14:font="MS Gothic"/>
            </w14:checkbox>
          </w:sdtPr>
          <w:sdtContent>
            <w:tc>
              <w:tcPr>
                <w:tcW w:w="1514" w:type="dxa"/>
                <w:vAlign w:val="center"/>
              </w:tcPr>
              <w:p w14:paraId="0A45B820" w14:textId="6DE3FC5F"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2759BA67" w14:textId="77777777" w:rsidR="005F76DE" w:rsidRPr="007A7CCA" w:rsidRDefault="005F76DE" w:rsidP="005F76DE">
            <w:pPr>
              <w:jc w:val="center"/>
            </w:pPr>
          </w:p>
        </w:tc>
        <w:tc>
          <w:tcPr>
            <w:tcW w:w="1710" w:type="dxa"/>
            <w:vAlign w:val="center"/>
          </w:tcPr>
          <w:p w14:paraId="4B5895A0" w14:textId="77777777" w:rsidR="005F76DE" w:rsidRPr="007A7CCA" w:rsidRDefault="005F76DE" w:rsidP="005F76DE">
            <w:pPr>
              <w:jc w:val="center"/>
            </w:pPr>
          </w:p>
        </w:tc>
      </w:tr>
      <w:tr w:rsidR="005F76DE" w:rsidRPr="007A7CCA" w14:paraId="4E104F8D" w14:textId="2070F45E" w:rsidTr="00670CC2">
        <w:trPr>
          <w:trHeight w:val="1366"/>
        </w:trPr>
        <w:tc>
          <w:tcPr>
            <w:tcW w:w="2690" w:type="dxa"/>
          </w:tcPr>
          <w:p w14:paraId="5A70F6E7" w14:textId="7519CC1F" w:rsidR="005F76DE" w:rsidRPr="007A7CCA" w:rsidRDefault="005F76DE" w:rsidP="005F76DE">
            <w:pPr>
              <w:rPr>
                <w:b/>
                <w:bCs/>
              </w:rPr>
            </w:pPr>
            <w:r w:rsidRPr="00EB28F1">
              <w:rPr>
                <w:rFonts w:cstheme="minorHAnsi"/>
              </w:rPr>
              <w:t>Evaluate and manage undifferentiated symptoms and complex conditions and patients who are highly vulnerable</w:t>
            </w:r>
          </w:p>
        </w:tc>
        <w:sdt>
          <w:sdtPr>
            <w:rPr>
              <w:rFonts w:ascii="Segoe UI Semilight" w:hAnsi="Segoe UI Semilight" w:cs="Segoe UI Semilight"/>
              <w:sz w:val="19"/>
              <w:szCs w:val="19"/>
            </w:rPr>
            <w:id w:val="-1129697057"/>
            <w14:checkbox>
              <w14:checked w14:val="0"/>
              <w14:checkedState w14:val="2612" w14:font="MS Gothic"/>
              <w14:uncheckedState w14:val="2610" w14:font="MS Gothic"/>
            </w14:checkbox>
          </w:sdtPr>
          <w:sdtContent>
            <w:tc>
              <w:tcPr>
                <w:tcW w:w="1086" w:type="dxa"/>
                <w:vAlign w:val="center"/>
              </w:tcPr>
              <w:p w14:paraId="792AA79A" w14:textId="1472963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368120831"/>
            <w14:checkbox>
              <w14:checked w14:val="0"/>
              <w14:checkedState w14:val="2612" w14:font="MS Gothic"/>
              <w14:uncheckedState w14:val="2610" w14:font="MS Gothic"/>
            </w14:checkbox>
          </w:sdtPr>
          <w:sdtContent>
            <w:tc>
              <w:tcPr>
                <w:tcW w:w="1170" w:type="dxa"/>
                <w:vAlign w:val="center"/>
              </w:tcPr>
              <w:p w14:paraId="746CC045" w14:textId="2D28E58B"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03983627"/>
            <w14:checkbox>
              <w14:checked w14:val="0"/>
              <w14:checkedState w14:val="2612" w14:font="MS Gothic"/>
              <w14:uncheckedState w14:val="2610" w14:font="MS Gothic"/>
            </w14:checkbox>
          </w:sdtPr>
          <w:sdtContent>
            <w:tc>
              <w:tcPr>
                <w:tcW w:w="1349" w:type="dxa"/>
                <w:vAlign w:val="center"/>
              </w:tcPr>
              <w:p w14:paraId="0B1904B1" w14:textId="1BA1A0BB"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161811505"/>
            <w14:checkbox>
              <w14:checked w14:val="0"/>
              <w14:checkedState w14:val="2612" w14:font="MS Gothic"/>
              <w14:uncheckedState w14:val="2610" w14:font="MS Gothic"/>
            </w14:checkbox>
          </w:sdtPr>
          <w:sdtContent>
            <w:tc>
              <w:tcPr>
                <w:tcW w:w="1366" w:type="dxa"/>
                <w:vAlign w:val="center"/>
              </w:tcPr>
              <w:p w14:paraId="59D5A3E2" w14:textId="44FEA4B2"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68321568"/>
            <w14:checkbox>
              <w14:checked w14:val="0"/>
              <w14:checkedState w14:val="2612" w14:font="MS Gothic"/>
              <w14:uncheckedState w14:val="2610" w14:font="MS Gothic"/>
            </w14:checkbox>
          </w:sdtPr>
          <w:sdtContent>
            <w:tc>
              <w:tcPr>
                <w:tcW w:w="1514" w:type="dxa"/>
                <w:vAlign w:val="center"/>
              </w:tcPr>
              <w:p w14:paraId="73FD0E08" w14:textId="285D7AE2"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0DBC69E6" w14:textId="77777777" w:rsidR="005F76DE" w:rsidRPr="007A7CCA" w:rsidRDefault="005F76DE" w:rsidP="005F76DE">
            <w:pPr>
              <w:jc w:val="center"/>
            </w:pPr>
          </w:p>
        </w:tc>
        <w:tc>
          <w:tcPr>
            <w:tcW w:w="1710" w:type="dxa"/>
            <w:vAlign w:val="center"/>
          </w:tcPr>
          <w:p w14:paraId="285B7A70" w14:textId="77777777" w:rsidR="005F76DE" w:rsidRPr="007A7CCA" w:rsidRDefault="005F76DE" w:rsidP="005F76DE">
            <w:pPr>
              <w:jc w:val="center"/>
            </w:pPr>
          </w:p>
        </w:tc>
      </w:tr>
      <w:tr w:rsidR="005F76DE" w:rsidRPr="007A7CCA" w14:paraId="7B3FA875" w14:textId="5874EEAE" w:rsidTr="00670CC2">
        <w:trPr>
          <w:trHeight w:val="1366"/>
        </w:trPr>
        <w:tc>
          <w:tcPr>
            <w:tcW w:w="2690" w:type="dxa"/>
          </w:tcPr>
          <w:p w14:paraId="62C8BDCB" w14:textId="058A7023" w:rsidR="005F76DE" w:rsidRPr="007A7CCA" w:rsidRDefault="005F76DE" w:rsidP="005F76DE">
            <w:pPr>
              <w:rPr>
                <w:b/>
                <w:bCs/>
              </w:rPr>
            </w:pPr>
            <w:r w:rsidRPr="00EB28F1">
              <w:rPr>
                <w:rFonts w:cstheme="minorHAnsi"/>
              </w:rPr>
              <w:t>Diagnose and manage chronic medical conditions and multiple co-morbidities.</w:t>
            </w:r>
          </w:p>
        </w:tc>
        <w:sdt>
          <w:sdtPr>
            <w:rPr>
              <w:rFonts w:ascii="Segoe UI Semilight" w:hAnsi="Segoe UI Semilight" w:cs="Segoe UI Semilight"/>
              <w:sz w:val="19"/>
              <w:szCs w:val="19"/>
            </w:rPr>
            <w:id w:val="1249854759"/>
            <w14:checkbox>
              <w14:checked w14:val="0"/>
              <w14:checkedState w14:val="2612" w14:font="MS Gothic"/>
              <w14:uncheckedState w14:val="2610" w14:font="MS Gothic"/>
            </w14:checkbox>
          </w:sdtPr>
          <w:sdtContent>
            <w:tc>
              <w:tcPr>
                <w:tcW w:w="1086" w:type="dxa"/>
                <w:vAlign w:val="center"/>
              </w:tcPr>
              <w:p w14:paraId="3199E47A" w14:textId="2012CBA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406127853"/>
            <w14:checkbox>
              <w14:checked w14:val="0"/>
              <w14:checkedState w14:val="2612" w14:font="MS Gothic"/>
              <w14:uncheckedState w14:val="2610" w14:font="MS Gothic"/>
            </w14:checkbox>
          </w:sdtPr>
          <w:sdtContent>
            <w:tc>
              <w:tcPr>
                <w:tcW w:w="1170" w:type="dxa"/>
                <w:vAlign w:val="center"/>
              </w:tcPr>
              <w:p w14:paraId="77DEEC7E" w14:textId="1D0EA88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396051101"/>
            <w14:checkbox>
              <w14:checked w14:val="0"/>
              <w14:checkedState w14:val="2612" w14:font="MS Gothic"/>
              <w14:uncheckedState w14:val="2610" w14:font="MS Gothic"/>
            </w14:checkbox>
          </w:sdtPr>
          <w:sdtContent>
            <w:tc>
              <w:tcPr>
                <w:tcW w:w="1349" w:type="dxa"/>
                <w:vAlign w:val="center"/>
              </w:tcPr>
              <w:p w14:paraId="3E238540" w14:textId="4B72FF1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27960292"/>
            <w14:checkbox>
              <w14:checked w14:val="0"/>
              <w14:checkedState w14:val="2612" w14:font="MS Gothic"/>
              <w14:uncheckedState w14:val="2610" w14:font="MS Gothic"/>
            </w14:checkbox>
          </w:sdtPr>
          <w:sdtContent>
            <w:tc>
              <w:tcPr>
                <w:tcW w:w="1366" w:type="dxa"/>
                <w:vAlign w:val="center"/>
              </w:tcPr>
              <w:p w14:paraId="73BBBC3E" w14:textId="7C13F2DA"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219552269"/>
            <w14:checkbox>
              <w14:checked w14:val="0"/>
              <w14:checkedState w14:val="2612" w14:font="MS Gothic"/>
              <w14:uncheckedState w14:val="2610" w14:font="MS Gothic"/>
            </w14:checkbox>
          </w:sdtPr>
          <w:sdtContent>
            <w:tc>
              <w:tcPr>
                <w:tcW w:w="1514" w:type="dxa"/>
                <w:vAlign w:val="center"/>
              </w:tcPr>
              <w:p w14:paraId="0431881E" w14:textId="1203669D"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3498D97E" w14:textId="77777777" w:rsidR="005F76DE" w:rsidRPr="007A7CCA" w:rsidRDefault="005F76DE" w:rsidP="005F76DE">
            <w:pPr>
              <w:jc w:val="center"/>
            </w:pPr>
          </w:p>
        </w:tc>
        <w:tc>
          <w:tcPr>
            <w:tcW w:w="1710" w:type="dxa"/>
            <w:vAlign w:val="center"/>
          </w:tcPr>
          <w:p w14:paraId="18F57ACE" w14:textId="77777777" w:rsidR="005F76DE" w:rsidRPr="007A7CCA" w:rsidRDefault="005F76DE" w:rsidP="005F76DE">
            <w:pPr>
              <w:jc w:val="center"/>
            </w:pPr>
          </w:p>
        </w:tc>
      </w:tr>
      <w:tr w:rsidR="005F76DE" w:rsidRPr="007A7CCA" w14:paraId="2D816D14" w14:textId="1C74F267" w:rsidTr="00670CC2">
        <w:trPr>
          <w:trHeight w:val="1366"/>
        </w:trPr>
        <w:tc>
          <w:tcPr>
            <w:tcW w:w="2690" w:type="dxa"/>
          </w:tcPr>
          <w:p w14:paraId="70461C88" w14:textId="22483D01" w:rsidR="005F76DE" w:rsidRPr="007A7CCA" w:rsidRDefault="005F76DE" w:rsidP="005F76DE">
            <w:pPr>
              <w:rPr>
                <w:b/>
                <w:bCs/>
              </w:rPr>
            </w:pPr>
            <w:r w:rsidRPr="00EB28F1">
              <w:rPr>
                <w:rFonts w:cstheme="minorHAnsi"/>
              </w:rPr>
              <w:t>Diagnose and manage mental health conditions.</w:t>
            </w:r>
          </w:p>
        </w:tc>
        <w:sdt>
          <w:sdtPr>
            <w:rPr>
              <w:rFonts w:ascii="Segoe UI Semilight" w:hAnsi="Segoe UI Semilight" w:cs="Segoe UI Semilight"/>
              <w:sz w:val="19"/>
              <w:szCs w:val="19"/>
            </w:rPr>
            <w:id w:val="1325938694"/>
            <w14:checkbox>
              <w14:checked w14:val="0"/>
              <w14:checkedState w14:val="2612" w14:font="MS Gothic"/>
              <w14:uncheckedState w14:val="2610" w14:font="MS Gothic"/>
            </w14:checkbox>
          </w:sdtPr>
          <w:sdtContent>
            <w:tc>
              <w:tcPr>
                <w:tcW w:w="1086" w:type="dxa"/>
                <w:vAlign w:val="center"/>
              </w:tcPr>
              <w:p w14:paraId="38C14714" w14:textId="4BFB041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73486698"/>
            <w14:checkbox>
              <w14:checked w14:val="0"/>
              <w14:checkedState w14:val="2612" w14:font="MS Gothic"/>
              <w14:uncheckedState w14:val="2610" w14:font="MS Gothic"/>
            </w14:checkbox>
          </w:sdtPr>
          <w:sdtContent>
            <w:tc>
              <w:tcPr>
                <w:tcW w:w="1170" w:type="dxa"/>
                <w:vAlign w:val="center"/>
              </w:tcPr>
              <w:p w14:paraId="69D08EBF" w14:textId="53F67829"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58346545"/>
            <w14:checkbox>
              <w14:checked w14:val="0"/>
              <w14:checkedState w14:val="2612" w14:font="MS Gothic"/>
              <w14:uncheckedState w14:val="2610" w14:font="MS Gothic"/>
            </w14:checkbox>
          </w:sdtPr>
          <w:sdtContent>
            <w:tc>
              <w:tcPr>
                <w:tcW w:w="1349" w:type="dxa"/>
                <w:vAlign w:val="center"/>
              </w:tcPr>
              <w:p w14:paraId="01013658" w14:textId="0F23F84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470742685"/>
            <w14:checkbox>
              <w14:checked w14:val="0"/>
              <w14:checkedState w14:val="2612" w14:font="MS Gothic"/>
              <w14:uncheckedState w14:val="2610" w14:font="MS Gothic"/>
            </w14:checkbox>
          </w:sdtPr>
          <w:sdtContent>
            <w:tc>
              <w:tcPr>
                <w:tcW w:w="1366" w:type="dxa"/>
                <w:vAlign w:val="center"/>
              </w:tcPr>
              <w:p w14:paraId="268E723C" w14:textId="355ACB42"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95215176"/>
            <w14:checkbox>
              <w14:checked w14:val="0"/>
              <w14:checkedState w14:val="2612" w14:font="MS Gothic"/>
              <w14:uncheckedState w14:val="2610" w14:font="MS Gothic"/>
            </w14:checkbox>
          </w:sdtPr>
          <w:sdtContent>
            <w:tc>
              <w:tcPr>
                <w:tcW w:w="1514" w:type="dxa"/>
                <w:vAlign w:val="center"/>
              </w:tcPr>
              <w:p w14:paraId="41C13E57" w14:textId="386E74E5"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370C240D" w14:textId="77777777" w:rsidR="005F76DE" w:rsidRPr="007A7CCA" w:rsidRDefault="005F76DE" w:rsidP="005F76DE">
            <w:pPr>
              <w:jc w:val="center"/>
            </w:pPr>
          </w:p>
        </w:tc>
        <w:tc>
          <w:tcPr>
            <w:tcW w:w="1710" w:type="dxa"/>
            <w:vAlign w:val="center"/>
          </w:tcPr>
          <w:p w14:paraId="4D840A6C" w14:textId="77777777" w:rsidR="005F76DE" w:rsidRPr="007A7CCA" w:rsidRDefault="005F76DE" w:rsidP="005F76DE">
            <w:pPr>
              <w:jc w:val="center"/>
            </w:pPr>
          </w:p>
        </w:tc>
      </w:tr>
      <w:tr w:rsidR="005F76DE" w:rsidRPr="007A7CCA" w14:paraId="6C19F7DA" w14:textId="5D90A321" w:rsidTr="002465A3">
        <w:trPr>
          <w:trHeight w:val="1366"/>
        </w:trPr>
        <w:tc>
          <w:tcPr>
            <w:tcW w:w="2690" w:type="dxa"/>
          </w:tcPr>
          <w:p w14:paraId="594275C6" w14:textId="1BDFDD69" w:rsidR="005F76DE" w:rsidRPr="007A7CCA" w:rsidRDefault="005F76DE" w:rsidP="005F76DE">
            <w:pPr>
              <w:rPr>
                <w:b/>
                <w:bCs/>
              </w:rPr>
            </w:pPr>
            <w:r w:rsidRPr="00EB28F1">
              <w:rPr>
                <w:rFonts w:cstheme="minorHAnsi"/>
              </w:rPr>
              <w:lastRenderedPageBreak/>
              <w:t>Diagnose and manage acute illness and injury in the family medicine setting, home, and other community settings.</w:t>
            </w:r>
          </w:p>
        </w:tc>
        <w:sdt>
          <w:sdtPr>
            <w:rPr>
              <w:rFonts w:ascii="Segoe UI Semilight" w:hAnsi="Segoe UI Semilight" w:cs="Segoe UI Semilight"/>
              <w:sz w:val="19"/>
              <w:szCs w:val="19"/>
            </w:rPr>
            <w:id w:val="-1939132018"/>
            <w14:checkbox>
              <w14:checked w14:val="0"/>
              <w14:checkedState w14:val="2612" w14:font="MS Gothic"/>
              <w14:uncheckedState w14:val="2610" w14:font="MS Gothic"/>
            </w14:checkbox>
          </w:sdtPr>
          <w:sdtContent>
            <w:tc>
              <w:tcPr>
                <w:tcW w:w="1086" w:type="dxa"/>
                <w:vAlign w:val="center"/>
              </w:tcPr>
              <w:p w14:paraId="3DDD57B7" w14:textId="7263F18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71902496"/>
            <w14:checkbox>
              <w14:checked w14:val="0"/>
              <w14:checkedState w14:val="2612" w14:font="MS Gothic"/>
              <w14:uncheckedState w14:val="2610" w14:font="MS Gothic"/>
            </w14:checkbox>
          </w:sdtPr>
          <w:sdtContent>
            <w:tc>
              <w:tcPr>
                <w:tcW w:w="1170" w:type="dxa"/>
                <w:vAlign w:val="center"/>
              </w:tcPr>
              <w:p w14:paraId="6F7AE80F" w14:textId="7F36C13A"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95129847"/>
            <w14:checkbox>
              <w14:checked w14:val="0"/>
              <w14:checkedState w14:val="2612" w14:font="MS Gothic"/>
              <w14:uncheckedState w14:val="2610" w14:font="MS Gothic"/>
            </w14:checkbox>
          </w:sdtPr>
          <w:sdtContent>
            <w:tc>
              <w:tcPr>
                <w:tcW w:w="1349" w:type="dxa"/>
                <w:vAlign w:val="center"/>
              </w:tcPr>
              <w:p w14:paraId="59258CD2" w14:textId="729FDCF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44463764"/>
            <w14:checkbox>
              <w14:checked w14:val="0"/>
              <w14:checkedState w14:val="2612" w14:font="MS Gothic"/>
              <w14:uncheckedState w14:val="2610" w14:font="MS Gothic"/>
            </w14:checkbox>
          </w:sdtPr>
          <w:sdtContent>
            <w:tc>
              <w:tcPr>
                <w:tcW w:w="1366" w:type="dxa"/>
                <w:vAlign w:val="center"/>
              </w:tcPr>
              <w:p w14:paraId="10983A6B" w14:textId="79EC8BD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79023916"/>
            <w14:checkbox>
              <w14:checked w14:val="0"/>
              <w14:checkedState w14:val="2612" w14:font="MS Gothic"/>
              <w14:uncheckedState w14:val="2610" w14:font="MS Gothic"/>
            </w14:checkbox>
          </w:sdtPr>
          <w:sdtContent>
            <w:tc>
              <w:tcPr>
                <w:tcW w:w="1514" w:type="dxa"/>
                <w:vAlign w:val="center"/>
              </w:tcPr>
              <w:p w14:paraId="3B05E474" w14:textId="02BD225B"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2D98FDF8" w14:textId="77777777" w:rsidR="005F76DE" w:rsidRPr="007A7CCA" w:rsidRDefault="005F76DE" w:rsidP="005F76DE">
            <w:pPr>
              <w:jc w:val="center"/>
            </w:pPr>
          </w:p>
        </w:tc>
        <w:tc>
          <w:tcPr>
            <w:tcW w:w="1710" w:type="dxa"/>
            <w:vAlign w:val="center"/>
          </w:tcPr>
          <w:p w14:paraId="10CF1749" w14:textId="77777777" w:rsidR="005F76DE" w:rsidRPr="007A7CCA" w:rsidRDefault="005F76DE" w:rsidP="005F76DE">
            <w:pPr>
              <w:jc w:val="center"/>
            </w:pPr>
          </w:p>
        </w:tc>
      </w:tr>
      <w:tr w:rsidR="005F76DE" w:rsidRPr="007A7CCA" w14:paraId="033A6903" w14:textId="73BD0D61" w:rsidTr="002465A3">
        <w:trPr>
          <w:trHeight w:val="1366"/>
        </w:trPr>
        <w:tc>
          <w:tcPr>
            <w:tcW w:w="2690" w:type="dxa"/>
          </w:tcPr>
          <w:p w14:paraId="36548E61" w14:textId="190C71D3" w:rsidR="005F76DE" w:rsidRPr="00EB28F1" w:rsidRDefault="005F76DE" w:rsidP="005F76DE">
            <w:pPr>
              <w:pStyle w:val="BodyText"/>
              <w:spacing w:line="360" w:lineRule="auto"/>
              <w:ind w:right="4"/>
              <w:rPr>
                <w:rFonts w:asciiTheme="majorBidi" w:hAnsiTheme="majorBidi" w:cstheme="majorBidi"/>
                <w:sz w:val="24"/>
                <w:szCs w:val="24"/>
              </w:rPr>
            </w:pPr>
            <w:r w:rsidRPr="00EB28F1">
              <w:rPr>
                <w:rFonts w:asciiTheme="minorHAnsi" w:eastAsiaTheme="minorHAnsi" w:hAnsiTheme="minorHAnsi" w:cstheme="minorHAnsi"/>
                <w:sz w:val="22"/>
                <w:szCs w:val="22"/>
                <w:lang w:val="en-US"/>
              </w:rPr>
              <w:t>Perform common procedures in the outpatient or inpatient setting.</w:t>
            </w:r>
          </w:p>
        </w:tc>
        <w:sdt>
          <w:sdtPr>
            <w:rPr>
              <w:rFonts w:ascii="Segoe UI Semilight" w:hAnsi="Segoe UI Semilight" w:cs="Segoe UI Semilight"/>
              <w:sz w:val="19"/>
              <w:szCs w:val="19"/>
            </w:rPr>
            <w:id w:val="1505100424"/>
            <w14:checkbox>
              <w14:checked w14:val="0"/>
              <w14:checkedState w14:val="2612" w14:font="MS Gothic"/>
              <w14:uncheckedState w14:val="2610" w14:font="MS Gothic"/>
            </w14:checkbox>
          </w:sdtPr>
          <w:sdtContent>
            <w:tc>
              <w:tcPr>
                <w:tcW w:w="1086" w:type="dxa"/>
                <w:vAlign w:val="center"/>
              </w:tcPr>
              <w:p w14:paraId="0BF125D0" w14:textId="36DC35F0"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914427009"/>
            <w14:checkbox>
              <w14:checked w14:val="0"/>
              <w14:checkedState w14:val="2612" w14:font="MS Gothic"/>
              <w14:uncheckedState w14:val="2610" w14:font="MS Gothic"/>
            </w14:checkbox>
          </w:sdtPr>
          <w:sdtContent>
            <w:tc>
              <w:tcPr>
                <w:tcW w:w="1170" w:type="dxa"/>
                <w:vAlign w:val="center"/>
              </w:tcPr>
              <w:p w14:paraId="3D444B78" w14:textId="36D3294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144662834"/>
            <w14:checkbox>
              <w14:checked w14:val="0"/>
              <w14:checkedState w14:val="2612" w14:font="MS Gothic"/>
              <w14:uncheckedState w14:val="2610" w14:font="MS Gothic"/>
            </w14:checkbox>
          </w:sdtPr>
          <w:sdtContent>
            <w:tc>
              <w:tcPr>
                <w:tcW w:w="1349" w:type="dxa"/>
                <w:vAlign w:val="center"/>
              </w:tcPr>
              <w:p w14:paraId="00100933" w14:textId="2A49BD9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38869439"/>
            <w14:checkbox>
              <w14:checked w14:val="0"/>
              <w14:checkedState w14:val="2612" w14:font="MS Gothic"/>
              <w14:uncheckedState w14:val="2610" w14:font="MS Gothic"/>
            </w14:checkbox>
          </w:sdtPr>
          <w:sdtContent>
            <w:tc>
              <w:tcPr>
                <w:tcW w:w="1366" w:type="dxa"/>
                <w:vAlign w:val="center"/>
              </w:tcPr>
              <w:p w14:paraId="023D8B66" w14:textId="46D5346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24861578"/>
            <w14:checkbox>
              <w14:checked w14:val="0"/>
              <w14:checkedState w14:val="2612" w14:font="MS Gothic"/>
              <w14:uncheckedState w14:val="2610" w14:font="MS Gothic"/>
            </w14:checkbox>
          </w:sdtPr>
          <w:sdtContent>
            <w:tc>
              <w:tcPr>
                <w:tcW w:w="1514" w:type="dxa"/>
                <w:vAlign w:val="center"/>
              </w:tcPr>
              <w:p w14:paraId="0E197F6E" w14:textId="7CFFFC65"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67D88AFB" w14:textId="77777777" w:rsidR="005F76DE" w:rsidRPr="007A7CCA" w:rsidRDefault="005F76DE" w:rsidP="005F76DE">
            <w:pPr>
              <w:jc w:val="center"/>
            </w:pPr>
          </w:p>
        </w:tc>
        <w:tc>
          <w:tcPr>
            <w:tcW w:w="1710" w:type="dxa"/>
            <w:vAlign w:val="center"/>
          </w:tcPr>
          <w:p w14:paraId="36B7357B" w14:textId="77777777" w:rsidR="005F76DE" w:rsidRPr="007A7CCA" w:rsidRDefault="005F76DE" w:rsidP="005F76DE">
            <w:pPr>
              <w:jc w:val="center"/>
            </w:pPr>
          </w:p>
        </w:tc>
      </w:tr>
      <w:tr w:rsidR="005F76DE" w:rsidRPr="007A7CCA" w14:paraId="60DDB8D2" w14:textId="2D8B713F" w:rsidTr="002465A3">
        <w:trPr>
          <w:trHeight w:val="1366"/>
        </w:trPr>
        <w:tc>
          <w:tcPr>
            <w:tcW w:w="2690" w:type="dxa"/>
          </w:tcPr>
          <w:p w14:paraId="72DB5566" w14:textId="798206B5" w:rsidR="005F76DE" w:rsidRPr="007A7CCA" w:rsidRDefault="005F76DE" w:rsidP="005F76DE">
            <w:pPr>
              <w:rPr>
                <w:b/>
                <w:bCs/>
              </w:rPr>
            </w:pPr>
            <w:r w:rsidRPr="00EB28F1">
              <w:t>Manage prenatal, labor, delivery, and post-partum care.</w:t>
            </w:r>
          </w:p>
        </w:tc>
        <w:sdt>
          <w:sdtPr>
            <w:rPr>
              <w:rFonts w:ascii="Segoe UI Semilight" w:hAnsi="Segoe UI Semilight" w:cs="Segoe UI Semilight"/>
              <w:sz w:val="19"/>
              <w:szCs w:val="19"/>
            </w:rPr>
            <w:id w:val="117805798"/>
            <w14:checkbox>
              <w14:checked w14:val="0"/>
              <w14:checkedState w14:val="2612" w14:font="MS Gothic"/>
              <w14:uncheckedState w14:val="2610" w14:font="MS Gothic"/>
            </w14:checkbox>
          </w:sdtPr>
          <w:sdtContent>
            <w:tc>
              <w:tcPr>
                <w:tcW w:w="1086" w:type="dxa"/>
                <w:vAlign w:val="center"/>
              </w:tcPr>
              <w:p w14:paraId="2A95D002" w14:textId="6A921248"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7840541"/>
            <w14:checkbox>
              <w14:checked w14:val="0"/>
              <w14:checkedState w14:val="2612" w14:font="MS Gothic"/>
              <w14:uncheckedState w14:val="2610" w14:font="MS Gothic"/>
            </w14:checkbox>
          </w:sdtPr>
          <w:sdtContent>
            <w:tc>
              <w:tcPr>
                <w:tcW w:w="1170" w:type="dxa"/>
                <w:vAlign w:val="center"/>
              </w:tcPr>
              <w:p w14:paraId="50599C1D" w14:textId="25977660"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101984626"/>
            <w14:checkbox>
              <w14:checked w14:val="0"/>
              <w14:checkedState w14:val="2612" w14:font="MS Gothic"/>
              <w14:uncheckedState w14:val="2610" w14:font="MS Gothic"/>
            </w14:checkbox>
          </w:sdtPr>
          <w:sdtContent>
            <w:tc>
              <w:tcPr>
                <w:tcW w:w="1349" w:type="dxa"/>
                <w:vAlign w:val="center"/>
              </w:tcPr>
              <w:p w14:paraId="18C6F801" w14:textId="151EB42F"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10999212"/>
            <w14:checkbox>
              <w14:checked w14:val="0"/>
              <w14:checkedState w14:val="2612" w14:font="MS Gothic"/>
              <w14:uncheckedState w14:val="2610" w14:font="MS Gothic"/>
            </w14:checkbox>
          </w:sdtPr>
          <w:sdtContent>
            <w:tc>
              <w:tcPr>
                <w:tcW w:w="1366" w:type="dxa"/>
                <w:vAlign w:val="center"/>
              </w:tcPr>
              <w:p w14:paraId="2424EE52" w14:textId="719FCEAA"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98638734"/>
            <w14:checkbox>
              <w14:checked w14:val="0"/>
              <w14:checkedState w14:val="2612" w14:font="MS Gothic"/>
              <w14:uncheckedState w14:val="2610" w14:font="MS Gothic"/>
            </w14:checkbox>
          </w:sdtPr>
          <w:sdtContent>
            <w:tc>
              <w:tcPr>
                <w:tcW w:w="1514" w:type="dxa"/>
                <w:vAlign w:val="center"/>
              </w:tcPr>
              <w:p w14:paraId="37D77CDB" w14:textId="28E42205"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5C5CCE84" w14:textId="77777777" w:rsidR="005F76DE" w:rsidRPr="007A7CCA" w:rsidRDefault="005F76DE" w:rsidP="005F76DE">
            <w:pPr>
              <w:jc w:val="center"/>
            </w:pPr>
          </w:p>
        </w:tc>
        <w:tc>
          <w:tcPr>
            <w:tcW w:w="1710" w:type="dxa"/>
            <w:vAlign w:val="center"/>
          </w:tcPr>
          <w:p w14:paraId="59845540" w14:textId="77777777" w:rsidR="005F76DE" w:rsidRPr="007A7CCA" w:rsidRDefault="005F76DE" w:rsidP="005F76DE">
            <w:pPr>
              <w:jc w:val="center"/>
            </w:pPr>
          </w:p>
        </w:tc>
      </w:tr>
      <w:tr w:rsidR="005F76DE" w:rsidRPr="007A7CCA" w14:paraId="579439CE" w14:textId="44C77083" w:rsidTr="002465A3">
        <w:trPr>
          <w:trHeight w:val="1366"/>
        </w:trPr>
        <w:tc>
          <w:tcPr>
            <w:tcW w:w="2690" w:type="dxa"/>
          </w:tcPr>
          <w:p w14:paraId="35083345" w14:textId="029EB8A0" w:rsidR="005F76DE" w:rsidRPr="007A7CCA" w:rsidRDefault="005F76DE" w:rsidP="005F76DE">
            <w:pPr>
              <w:rPr>
                <w:b/>
                <w:bCs/>
              </w:rPr>
            </w:pPr>
            <w:r w:rsidRPr="00EB28F1">
              <w:t>Manage end-of-life and palliative care.</w:t>
            </w:r>
          </w:p>
        </w:tc>
        <w:sdt>
          <w:sdtPr>
            <w:rPr>
              <w:rFonts w:ascii="Segoe UI Semilight" w:hAnsi="Segoe UI Semilight" w:cs="Segoe UI Semilight"/>
              <w:sz w:val="19"/>
              <w:szCs w:val="19"/>
            </w:rPr>
            <w:id w:val="-1510756296"/>
            <w14:checkbox>
              <w14:checked w14:val="0"/>
              <w14:checkedState w14:val="2612" w14:font="MS Gothic"/>
              <w14:uncheckedState w14:val="2610" w14:font="MS Gothic"/>
            </w14:checkbox>
          </w:sdtPr>
          <w:sdtContent>
            <w:tc>
              <w:tcPr>
                <w:tcW w:w="1086" w:type="dxa"/>
                <w:vAlign w:val="center"/>
              </w:tcPr>
              <w:p w14:paraId="21857472" w14:textId="5C8D925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87265083"/>
            <w14:checkbox>
              <w14:checked w14:val="0"/>
              <w14:checkedState w14:val="2612" w14:font="MS Gothic"/>
              <w14:uncheckedState w14:val="2610" w14:font="MS Gothic"/>
            </w14:checkbox>
          </w:sdtPr>
          <w:sdtContent>
            <w:tc>
              <w:tcPr>
                <w:tcW w:w="1170" w:type="dxa"/>
                <w:vAlign w:val="center"/>
              </w:tcPr>
              <w:p w14:paraId="17D10EFC" w14:textId="6DF97970"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61879665"/>
            <w14:checkbox>
              <w14:checked w14:val="0"/>
              <w14:checkedState w14:val="2612" w14:font="MS Gothic"/>
              <w14:uncheckedState w14:val="2610" w14:font="MS Gothic"/>
            </w14:checkbox>
          </w:sdtPr>
          <w:sdtContent>
            <w:tc>
              <w:tcPr>
                <w:tcW w:w="1349" w:type="dxa"/>
                <w:vAlign w:val="center"/>
              </w:tcPr>
              <w:p w14:paraId="4A389DA8" w14:textId="628D0752"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363358521"/>
            <w14:checkbox>
              <w14:checked w14:val="0"/>
              <w14:checkedState w14:val="2612" w14:font="MS Gothic"/>
              <w14:uncheckedState w14:val="2610" w14:font="MS Gothic"/>
            </w14:checkbox>
          </w:sdtPr>
          <w:sdtContent>
            <w:tc>
              <w:tcPr>
                <w:tcW w:w="1366" w:type="dxa"/>
                <w:vAlign w:val="center"/>
              </w:tcPr>
              <w:p w14:paraId="79051423" w14:textId="21C45A11"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59427977"/>
            <w14:checkbox>
              <w14:checked w14:val="0"/>
              <w14:checkedState w14:val="2612" w14:font="MS Gothic"/>
              <w14:uncheckedState w14:val="2610" w14:font="MS Gothic"/>
            </w14:checkbox>
          </w:sdtPr>
          <w:sdtContent>
            <w:tc>
              <w:tcPr>
                <w:tcW w:w="1514" w:type="dxa"/>
                <w:vAlign w:val="center"/>
              </w:tcPr>
              <w:p w14:paraId="52E28850" w14:textId="6B7C61DE"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0A15EA74" w14:textId="77777777" w:rsidR="005F76DE" w:rsidRPr="007A7CCA" w:rsidRDefault="005F76DE" w:rsidP="005F76DE">
            <w:pPr>
              <w:jc w:val="center"/>
            </w:pPr>
          </w:p>
        </w:tc>
        <w:tc>
          <w:tcPr>
            <w:tcW w:w="1710" w:type="dxa"/>
            <w:vAlign w:val="center"/>
          </w:tcPr>
          <w:p w14:paraId="32341986" w14:textId="77777777" w:rsidR="005F76DE" w:rsidRPr="007A7CCA" w:rsidRDefault="005F76DE" w:rsidP="005F76DE">
            <w:pPr>
              <w:jc w:val="center"/>
            </w:pPr>
          </w:p>
        </w:tc>
      </w:tr>
      <w:tr w:rsidR="005F76DE" w:rsidRPr="007A7CCA" w14:paraId="2A13F133" w14:textId="13C3EB8B" w:rsidTr="002465A3">
        <w:trPr>
          <w:trHeight w:val="1366"/>
        </w:trPr>
        <w:tc>
          <w:tcPr>
            <w:tcW w:w="2690" w:type="dxa"/>
          </w:tcPr>
          <w:p w14:paraId="66ED8D13" w14:textId="4627CF03" w:rsidR="005F76DE" w:rsidRPr="007A7CCA" w:rsidRDefault="005F76DE" w:rsidP="005F76DE">
            <w:pPr>
              <w:rPr>
                <w:b/>
                <w:bCs/>
              </w:rPr>
            </w:pPr>
            <w:r w:rsidRPr="00EB28F1">
              <w:rPr>
                <w:rFonts w:cstheme="minorHAnsi"/>
              </w:rPr>
              <w:t>Develop trusting relationships and sustained partnerships with patients, families, and communities.</w:t>
            </w:r>
          </w:p>
        </w:tc>
        <w:sdt>
          <w:sdtPr>
            <w:rPr>
              <w:rFonts w:ascii="Segoe UI Semilight" w:hAnsi="Segoe UI Semilight" w:cs="Segoe UI Semilight"/>
              <w:sz w:val="19"/>
              <w:szCs w:val="19"/>
            </w:rPr>
            <w:id w:val="998692974"/>
            <w14:checkbox>
              <w14:checked w14:val="0"/>
              <w14:checkedState w14:val="2612" w14:font="MS Gothic"/>
              <w14:uncheckedState w14:val="2610" w14:font="MS Gothic"/>
            </w14:checkbox>
          </w:sdtPr>
          <w:sdtContent>
            <w:tc>
              <w:tcPr>
                <w:tcW w:w="1086" w:type="dxa"/>
                <w:vAlign w:val="center"/>
              </w:tcPr>
              <w:p w14:paraId="2924E6DA" w14:textId="29A41B2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95104536"/>
            <w14:checkbox>
              <w14:checked w14:val="0"/>
              <w14:checkedState w14:val="2612" w14:font="MS Gothic"/>
              <w14:uncheckedState w14:val="2610" w14:font="MS Gothic"/>
            </w14:checkbox>
          </w:sdtPr>
          <w:sdtContent>
            <w:tc>
              <w:tcPr>
                <w:tcW w:w="1170" w:type="dxa"/>
                <w:vAlign w:val="center"/>
              </w:tcPr>
              <w:p w14:paraId="07B904A7" w14:textId="6B10C16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5893453"/>
            <w14:checkbox>
              <w14:checked w14:val="0"/>
              <w14:checkedState w14:val="2612" w14:font="MS Gothic"/>
              <w14:uncheckedState w14:val="2610" w14:font="MS Gothic"/>
            </w14:checkbox>
          </w:sdtPr>
          <w:sdtContent>
            <w:tc>
              <w:tcPr>
                <w:tcW w:w="1349" w:type="dxa"/>
                <w:vAlign w:val="center"/>
              </w:tcPr>
              <w:p w14:paraId="5FF42AC5" w14:textId="7CAB3BBC"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06498323"/>
            <w14:checkbox>
              <w14:checked w14:val="0"/>
              <w14:checkedState w14:val="2612" w14:font="MS Gothic"/>
              <w14:uncheckedState w14:val="2610" w14:font="MS Gothic"/>
            </w14:checkbox>
          </w:sdtPr>
          <w:sdtContent>
            <w:tc>
              <w:tcPr>
                <w:tcW w:w="1366" w:type="dxa"/>
                <w:vAlign w:val="center"/>
              </w:tcPr>
              <w:p w14:paraId="3519B8EF" w14:textId="199475A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55541453"/>
            <w14:checkbox>
              <w14:checked w14:val="0"/>
              <w14:checkedState w14:val="2612" w14:font="MS Gothic"/>
              <w14:uncheckedState w14:val="2610" w14:font="MS Gothic"/>
            </w14:checkbox>
          </w:sdtPr>
          <w:sdtContent>
            <w:tc>
              <w:tcPr>
                <w:tcW w:w="1514" w:type="dxa"/>
                <w:vAlign w:val="center"/>
              </w:tcPr>
              <w:p w14:paraId="36D87BD8" w14:textId="153FA8A7"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1D65C035" w14:textId="77777777" w:rsidR="005F76DE" w:rsidRPr="007A7CCA" w:rsidRDefault="005F76DE" w:rsidP="005F76DE">
            <w:pPr>
              <w:jc w:val="center"/>
            </w:pPr>
          </w:p>
        </w:tc>
        <w:tc>
          <w:tcPr>
            <w:tcW w:w="1710" w:type="dxa"/>
            <w:vAlign w:val="center"/>
          </w:tcPr>
          <w:p w14:paraId="5E30005F" w14:textId="77777777" w:rsidR="005F76DE" w:rsidRPr="007A7CCA" w:rsidRDefault="005F76DE" w:rsidP="005F76DE">
            <w:pPr>
              <w:jc w:val="center"/>
            </w:pPr>
          </w:p>
        </w:tc>
      </w:tr>
      <w:tr w:rsidR="005F76DE" w:rsidRPr="007A7CCA" w14:paraId="3B17626C" w14:textId="728B2449" w:rsidTr="00270437">
        <w:trPr>
          <w:trHeight w:val="1366"/>
        </w:trPr>
        <w:tc>
          <w:tcPr>
            <w:tcW w:w="2690" w:type="dxa"/>
          </w:tcPr>
          <w:p w14:paraId="5A19024C" w14:textId="60B9670B" w:rsidR="005F76DE" w:rsidRPr="007A7CCA" w:rsidRDefault="005F76DE" w:rsidP="005F76DE">
            <w:pPr>
              <w:rPr>
                <w:b/>
                <w:bCs/>
              </w:rPr>
            </w:pPr>
            <w:r w:rsidRPr="00EB28F1">
              <w:rPr>
                <w:rFonts w:cstheme="minorHAnsi"/>
              </w:rPr>
              <w:lastRenderedPageBreak/>
              <w:t>Use data to optimize the care of individuals, families, and populations.</w:t>
            </w:r>
          </w:p>
        </w:tc>
        <w:sdt>
          <w:sdtPr>
            <w:rPr>
              <w:rFonts w:ascii="Segoe UI Semilight" w:hAnsi="Segoe UI Semilight" w:cs="Segoe UI Semilight"/>
              <w:sz w:val="19"/>
              <w:szCs w:val="19"/>
            </w:rPr>
            <w:id w:val="1776279081"/>
            <w14:checkbox>
              <w14:checked w14:val="0"/>
              <w14:checkedState w14:val="2612" w14:font="MS Gothic"/>
              <w14:uncheckedState w14:val="2610" w14:font="MS Gothic"/>
            </w14:checkbox>
          </w:sdtPr>
          <w:sdtContent>
            <w:tc>
              <w:tcPr>
                <w:tcW w:w="1086" w:type="dxa"/>
                <w:vAlign w:val="center"/>
              </w:tcPr>
              <w:p w14:paraId="42BCD2E9" w14:textId="65CE96C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661278200"/>
            <w14:checkbox>
              <w14:checked w14:val="0"/>
              <w14:checkedState w14:val="2612" w14:font="MS Gothic"/>
              <w14:uncheckedState w14:val="2610" w14:font="MS Gothic"/>
            </w14:checkbox>
          </w:sdtPr>
          <w:sdtContent>
            <w:tc>
              <w:tcPr>
                <w:tcW w:w="1170" w:type="dxa"/>
                <w:vAlign w:val="center"/>
              </w:tcPr>
              <w:p w14:paraId="60F3FBE6" w14:textId="417B358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41400986"/>
            <w14:checkbox>
              <w14:checked w14:val="0"/>
              <w14:checkedState w14:val="2612" w14:font="MS Gothic"/>
              <w14:uncheckedState w14:val="2610" w14:font="MS Gothic"/>
            </w14:checkbox>
          </w:sdtPr>
          <w:sdtContent>
            <w:tc>
              <w:tcPr>
                <w:tcW w:w="1349" w:type="dxa"/>
                <w:vAlign w:val="center"/>
              </w:tcPr>
              <w:p w14:paraId="0B139CCC" w14:textId="2EC1185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374386692"/>
            <w14:checkbox>
              <w14:checked w14:val="0"/>
              <w14:checkedState w14:val="2612" w14:font="MS Gothic"/>
              <w14:uncheckedState w14:val="2610" w14:font="MS Gothic"/>
            </w14:checkbox>
          </w:sdtPr>
          <w:sdtContent>
            <w:tc>
              <w:tcPr>
                <w:tcW w:w="1366" w:type="dxa"/>
                <w:vAlign w:val="center"/>
              </w:tcPr>
              <w:p w14:paraId="0A72E35A" w14:textId="40D09AF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897922034"/>
            <w14:checkbox>
              <w14:checked w14:val="0"/>
              <w14:checkedState w14:val="2612" w14:font="MS Gothic"/>
              <w14:uncheckedState w14:val="2610" w14:font="MS Gothic"/>
            </w14:checkbox>
          </w:sdtPr>
          <w:sdtContent>
            <w:tc>
              <w:tcPr>
                <w:tcW w:w="1514" w:type="dxa"/>
                <w:vAlign w:val="center"/>
              </w:tcPr>
              <w:p w14:paraId="7488B1BC" w14:textId="1DD53D16"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7889CA3C" w14:textId="77777777" w:rsidR="005F76DE" w:rsidRPr="007A7CCA" w:rsidRDefault="005F76DE" w:rsidP="005F76DE">
            <w:pPr>
              <w:jc w:val="center"/>
            </w:pPr>
          </w:p>
        </w:tc>
        <w:tc>
          <w:tcPr>
            <w:tcW w:w="1710" w:type="dxa"/>
            <w:vAlign w:val="center"/>
          </w:tcPr>
          <w:p w14:paraId="5EFBF450" w14:textId="77777777" w:rsidR="005F76DE" w:rsidRPr="007A7CCA" w:rsidRDefault="005F76DE" w:rsidP="005F76DE">
            <w:pPr>
              <w:jc w:val="center"/>
            </w:pPr>
          </w:p>
        </w:tc>
      </w:tr>
      <w:tr w:rsidR="005F76DE" w:rsidRPr="007A7CCA" w14:paraId="1F1D611E" w14:textId="02D87B35" w:rsidTr="00270437">
        <w:trPr>
          <w:trHeight w:val="1366"/>
        </w:trPr>
        <w:tc>
          <w:tcPr>
            <w:tcW w:w="2690" w:type="dxa"/>
          </w:tcPr>
          <w:p w14:paraId="0B279D15" w14:textId="61A9208F" w:rsidR="005F76DE" w:rsidRPr="007A7CCA" w:rsidRDefault="005F76DE" w:rsidP="005F76DE">
            <w:pPr>
              <w:rPr>
                <w:b/>
                <w:bCs/>
              </w:rPr>
            </w:pPr>
            <w:r w:rsidRPr="00EB28F1">
              <w:rPr>
                <w:rFonts w:cstheme="minorHAnsi"/>
              </w:rPr>
              <w:t>In the context of patients' and families' culture and health beliefs, use the best science to set mutual health goals and provide services most likely to benefit health and work with individual patients to secure their social and health care needs. This is through being an advocate for them and their communities to optimize healthcare equity and minimize health outcome disparities.</w:t>
            </w:r>
          </w:p>
        </w:tc>
        <w:sdt>
          <w:sdtPr>
            <w:rPr>
              <w:rFonts w:ascii="Segoe UI Semilight" w:hAnsi="Segoe UI Semilight" w:cs="Segoe UI Semilight"/>
              <w:sz w:val="19"/>
              <w:szCs w:val="19"/>
            </w:rPr>
            <w:id w:val="-290902951"/>
            <w14:checkbox>
              <w14:checked w14:val="0"/>
              <w14:checkedState w14:val="2612" w14:font="MS Gothic"/>
              <w14:uncheckedState w14:val="2610" w14:font="MS Gothic"/>
            </w14:checkbox>
          </w:sdtPr>
          <w:sdtContent>
            <w:tc>
              <w:tcPr>
                <w:tcW w:w="1086" w:type="dxa"/>
                <w:vAlign w:val="center"/>
              </w:tcPr>
              <w:p w14:paraId="6F848689" w14:textId="4EC2D332"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180247999"/>
            <w14:checkbox>
              <w14:checked w14:val="0"/>
              <w14:checkedState w14:val="2612" w14:font="MS Gothic"/>
              <w14:uncheckedState w14:val="2610" w14:font="MS Gothic"/>
            </w14:checkbox>
          </w:sdtPr>
          <w:sdtContent>
            <w:tc>
              <w:tcPr>
                <w:tcW w:w="1170" w:type="dxa"/>
                <w:vAlign w:val="center"/>
              </w:tcPr>
              <w:p w14:paraId="4A2A32C0" w14:textId="16031C59"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49884018"/>
            <w14:checkbox>
              <w14:checked w14:val="0"/>
              <w14:checkedState w14:val="2612" w14:font="MS Gothic"/>
              <w14:uncheckedState w14:val="2610" w14:font="MS Gothic"/>
            </w14:checkbox>
          </w:sdtPr>
          <w:sdtContent>
            <w:tc>
              <w:tcPr>
                <w:tcW w:w="1349" w:type="dxa"/>
                <w:vAlign w:val="center"/>
              </w:tcPr>
              <w:p w14:paraId="4FE9C8B0" w14:textId="65FD2FB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50489138"/>
            <w14:checkbox>
              <w14:checked w14:val="0"/>
              <w14:checkedState w14:val="2612" w14:font="MS Gothic"/>
              <w14:uncheckedState w14:val="2610" w14:font="MS Gothic"/>
            </w14:checkbox>
          </w:sdtPr>
          <w:sdtContent>
            <w:tc>
              <w:tcPr>
                <w:tcW w:w="1366" w:type="dxa"/>
                <w:vAlign w:val="center"/>
              </w:tcPr>
              <w:p w14:paraId="56C4F914" w14:textId="080EECC1"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134518553"/>
            <w14:checkbox>
              <w14:checked w14:val="0"/>
              <w14:checkedState w14:val="2612" w14:font="MS Gothic"/>
              <w14:uncheckedState w14:val="2610" w14:font="MS Gothic"/>
            </w14:checkbox>
          </w:sdtPr>
          <w:sdtContent>
            <w:tc>
              <w:tcPr>
                <w:tcW w:w="1514" w:type="dxa"/>
                <w:vAlign w:val="center"/>
              </w:tcPr>
              <w:p w14:paraId="5D9458BE" w14:textId="58C5DEC1"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4BA21FA4" w14:textId="77777777" w:rsidR="005F76DE" w:rsidRPr="007A7CCA" w:rsidRDefault="005F76DE" w:rsidP="005F76DE">
            <w:pPr>
              <w:jc w:val="center"/>
            </w:pPr>
          </w:p>
        </w:tc>
        <w:tc>
          <w:tcPr>
            <w:tcW w:w="1710" w:type="dxa"/>
            <w:vAlign w:val="center"/>
          </w:tcPr>
          <w:p w14:paraId="45FB4113" w14:textId="77777777" w:rsidR="005F76DE" w:rsidRPr="007A7CCA" w:rsidRDefault="005F76DE" w:rsidP="005F76DE">
            <w:pPr>
              <w:jc w:val="center"/>
            </w:pPr>
          </w:p>
        </w:tc>
      </w:tr>
      <w:tr w:rsidR="005F76DE" w:rsidRPr="007A7CCA" w14:paraId="1FE1D219" w14:textId="52FC3ECF" w:rsidTr="00270437">
        <w:trPr>
          <w:trHeight w:val="1366"/>
        </w:trPr>
        <w:tc>
          <w:tcPr>
            <w:tcW w:w="2690" w:type="dxa"/>
          </w:tcPr>
          <w:p w14:paraId="229E9E5C" w14:textId="79E3FE43" w:rsidR="005F76DE" w:rsidRPr="007A7CCA" w:rsidRDefault="005F76DE" w:rsidP="005F76DE">
            <w:pPr>
              <w:rPr>
                <w:b/>
                <w:bCs/>
              </w:rPr>
            </w:pPr>
            <w:r w:rsidRPr="00EB28F1">
              <w:rPr>
                <w:rFonts w:cstheme="minorHAnsi"/>
              </w:rPr>
              <w:t>Provide leadership within interprofessional health care teams and attend to career and practice administrative/ business functions.</w:t>
            </w:r>
          </w:p>
        </w:tc>
        <w:sdt>
          <w:sdtPr>
            <w:rPr>
              <w:rFonts w:ascii="Segoe UI Semilight" w:hAnsi="Segoe UI Semilight" w:cs="Segoe UI Semilight"/>
              <w:sz w:val="19"/>
              <w:szCs w:val="19"/>
            </w:rPr>
            <w:id w:val="1946037926"/>
            <w14:checkbox>
              <w14:checked w14:val="0"/>
              <w14:checkedState w14:val="2612" w14:font="MS Gothic"/>
              <w14:uncheckedState w14:val="2610" w14:font="MS Gothic"/>
            </w14:checkbox>
          </w:sdtPr>
          <w:sdtContent>
            <w:tc>
              <w:tcPr>
                <w:tcW w:w="1086" w:type="dxa"/>
                <w:vAlign w:val="center"/>
              </w:tcPr>
              <w:p w14:paraId="0D804211" w14:textId="6A6668F8"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341160679"/>
            <w14:checkbox>
              <w14:checked w14:val="0"/>
              <w14:checkedState w14:val="2612" w14:font="MS Gothic"/>
              <w14:uncheckedState w14:val="2610" w14:font="MS Gothic"/>
            </w14:checkbox>
          </w:sdtPr>
          <w:sdtContent>
            <w:tc>
              <w:tcPr>
                <w:tcW w:w="1170" w:type="dxa"/>
                <w:vAlign w:val="center"/>
              </w:tcPr>
              <w:p w14:paraId="0C733A7B" w14:textId="0E52CD10"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57867118"/>
            <w14:checkbox>
              <w14:checked w14:val="0"/>
              <w14:checkedState w14:val="2612" w14:font="MS Gothic"/>
              <w14:uncheckedState w14:val="2610" w14:font="MS Gothic"/>
            </w14:checkbox>
          </w:sdtPr>
          <w:sdtContent>
            <w:tc>
              <w:tcPr>
                <w:tcW w:w="1349" w:type="dxa"/>
                <w:vAlign w:val="center"/>
              </w:tcPr>
              <w:p w14:paraId="3B972BEB" w14:textId="65785696"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55633424"/>
            <w14:checkbox>
              <w14:checked w14:val="0"/>
              <w14:checkedState w14:val="2612" w14:font="MS Gothic"/>
              <w14:uncheckedState w14:val="2610" w14:font="MS Gothic"/>
            </w14:checkbox>
          </w:sdtPr>
          <w:sdtContent>
            <w:tc>
              <w:tcPr>
                <w:tcW w:w="1366" w:type="dxa"/>
                <w:vAlign w:val="center"/>
              </w:tcPr>
              <w:p w14:paraId="317CA8CB" w14:textId="0A4007E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26564426"/>
            <w14:checkbox>
              <w14:checked w14:val="0"/>
              <w14:checkedState w14:val="2612" w14:font="MS Gothic"/>
              <w14:uncheckedState w14:val="2610" w14:font="MS Gothic"/>
            </w14:checkbox>
          </w:sdtPr>
          <w:sdtContent>
            <w:tc>
              <w:tcPr>
                <w:tcW w:w="1514" w:type="dxa"/>
                <w:vAlign w:val="center"/>
              </w:tcPr>
              <w:p w14:paraId="16644618" w14:textId="251BC20A"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3AD161E1" w14:textId="77777777" w:rsidR="005F76DE" w:rsidRPr="007A7CCA" w:rsidRDefault="005F76DE" w:rsidP="005F76DE">
            <w:pPr>
              <w:jc w:val="center"/>
            </w:pPr>
          </w:p>
        </w:tc>
        <w:tc>
          <w:tcPr>
            <w:tcW w:w="1710" w:type="dxa"/>
            <w:vAlign w:val="center"/>
          </w:tcPr>
          <w:p w14:paraId="320271ED" w14:textId="77777777" w:rsidR="005F76DE" w:rsidRPr="007A7CCA" w:rsidRDefault="005F76DE" w:rsidP="005F76DE">
            <w:pPr>
              <w:jc w:val="center"/>
            </w:pPr>
          </w:p>
        </w:tc>
      </w:tr>
      <w:tr w:rsidR="005F76DE" w:rsidRPr="007A7CCA" w14:paraId="18448EDB" w14:textId="77777777" w:rsidTr="00D938B7">
        <w:trPr>
          <w:trHeight w:val="1366"/>
        </w:trPr>
        <w:tc>
          <w:tcPr>
            <w:tcW w:w="2690" w:type="dxa"/>
          </w:tcPr>
          <w:p w14:paraId="5D8892AB" w14:textId="29254507" w:rsidR="005F76DE" w:rsidRPr="00EB28F1" w:rsidRDefault="005F76DE" w:rsidP="005F76DE">
            <w:pPr>
              <w:rPr>
                <w:rFonts w:cstheme="minorHAnsi"/>
              </w:rPr>
            </w:pPr>
            <w:r w:rsidRPr="00EB28F1">
              <w:rPr>
                <w:rFonts w:cstheme="minorHAnsi"/>
              </w:rPr>
              <w:lastRenderedPageBreak/>
              <w:t>Coordinate care and evaluate specialty consultation as the condition of the patient requires.</w:t>
            </w:r>
          </w:p>
        </w:tc>
        <w:sdt>
          <w:sdtPr>
            <w:rPr>
              <w:rFonts w:ascii="Segoe UI Semilight" w:hAnsi="Segoe UI Semilight" w:cs="Segoe UI Semilight"/>
              <w:sz w:val="19"/>
              <w:szCs w:val="19"/>
            </w:rPr>
            <w:id w:val="-164941298"/>
            <w14:checkbox>
              <w14:checked w14:val="0"/>
              <w14:checkedState w14:val="2612" w14:font="MS Gothic"/>
              <w14:uncheckedState w14:val="2610" w14:font="MS Gothic"/>
            </w14:checkbox>
          </w:sdtPr>
          <w:sdtContent>
            <w:tc>
              <w:tcPr>
                <w:tcW w:w="1086" w:type="dxa"/>
                <w:vAlign w:val="center"/>
              </w:tcPr>
              <w:p w14:paraId="5B6F8648" w14:textId="73817D70"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505277561"/>
            <w14:checkbox>
              <w14:checked w14:val="0"/>
              <w14:checkedState w14:val="2612" w14:font="MS Gothic"/>
              <w14:uncheckedState w14:val="2610" w14:font="MS Gothic"/>
            </w14:checkbox>
          </w:sdtPr>
          <w:sdtContent>
            <w:tc>
              <w:tcPr>
                <w:tcW w:w="1170" w:type="dxa"/>
                <w:vAlign w:val="center"/>
              </w:tcPr>
              <w:p w14:paraId="607F6207" w14:textId="49B620C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87728319"/>
            <w14:checkbox>
              <w14:checked w14:val="0"/>
              <w14:checkedState w14:val="2612" w14:font="MS Gothic"/>
              <w14:uncheckedState w14:val="2610" w14:font="MS Gothic"/>
            </w14:checkbox>
          </w:sdtPr>
          <w:sdtContent>
            <w:tc>
              <w:tcPr>
                <w:tcW w:w="1349" w:type="dxa"/>
                <w:vAlign w:val="center"/>
              </w:tcPr>
              <w:p w14:paraId="11E099A3" w14:textId="6B15670F"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936907356"/>
            <w14:checkbox>
              <w14:checked w14:val="0"/>
              <w14:checkedState w14:val="2612" w14:font="MS Gothic"/>
              <w14:uncheckedState w14:val="2610" w14:font="MS Gothic"/>
            </w14:checkbox>
          </w:sdtPr>
          <w:sdtContent>
            <w:tc>
              <w:tcPr>
                <w:tcW w:w="1366" w:type="dxa"/>
                <w:vAlign w:val="center"/>
              </w:tcPr>
              <w:p w14:paraId="7072B5B0" w14:textId="2F1F9DB1"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386225711"/>
            <w14:checkbox>
              <w14:checked w14:val="0"/>
              <w14:checkedState w14:val="2612" w14:font="MS Gothic"/>
              <w14:uncheckedState w14:val="2610" w14:font="MS Gothic"/>
            </w14:checkbox>
          </w:sdtPr>
          <w:sdtContent>
            <w:tc>
              <w:tcPr>
                <w:tcW w:w="1514" w:type="dxa"/>
                <w:vAlign w:val="center"/>
              </w:tcPr>
              <w:p w14:paraId="7BB118F8" w14:textId="6AF150DC"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5417E1FF" w14:textId="77777777" w:rsidR="005F76DE" w:rsidRPr="007A7CCA" w:rsidRDefault="005F76DE" w:rsidP="005F76DE">
            <w:pPr>
              <w:jc w:val="center"/>
            </w:pPr>
          </w:p>
        </w:tc>
        <w:tc>
          <w:tcPr>
            <w:tcW w:w="1710" w:type="dxa"/>
            <w:vAlign w:val="center"/>
          </w:tcPr>
          <w:p w14:paraId="3345CFE0" w14:textId="77777777" w:rsidR="005F76DE" w:rsidRPr="007A7CCA" w:rsidRDefault="005F76DE" w:rsidP="005F76DE">
            <w:pPr>
              <w:jc w:val="center"/>
            </w:pPr>
          </w:p>
        </w:tc>
      </w:tr>
      <w:tr w:rsidR="005F76DE" w:rsidRPr="007A7CCA" w14:paraId="5F5FCD43" w14:textId="77777777" w:rsidTr="00D938B7">
        <w:trPr>
          <w:trHeight w:val="1366"/>
        </w:trPr>
        <w:tc>
          <w:tcPr>
            <w:tcW w:w="2690" w:type="dxa"/>
          </w:tcPr>
          <w:p w14:paraId="41DB41B8" w14:textId="76E15744" w:rsidR="005F76DE" w:rsidRPr="00EB28F1" w:rsidRDefault="005F76DE" w:rsidP="005F76DE">
            <w:pPr>
              <w:rPr>
                <w:rFonts w:cstheme="minorHAnsi"/>
              </w:rPr>
            </w:pPr>
            <w:r w:rsidRPr="00EB28F1">
              <w:rPr>
                <w:rFonts w:cstheme="minorHAnsi"/>
              </w:rPr>
              <w:t>Provide preventive care that improves wellness, modifies risk factors for illness and injury, and detects illness early, treatable stages.</w:t>
            </w:r>
          </w:p>
        </w:tc>
        <w:sdt>
          <w:sdtPr>
            <w:rPr>
              <w:rFonts w:ascii="Segoe UI Semilight" w:hAnsi="Segoe UI Semilight" w:cs="Segoe UI Semilight"/>
              <w:sz w:val="19"/>
              <w:szCs w:val="19"/>
            </w:rPr>
            <w:id w:val="-1922090629"/>
            <w14:checkbox>
              <w14:checked w14:val="0"/>
              <w14:checkedState w14:val="2612" w14:font="MS Gothic"/>
              <w14:uncheckedState w14:val="2610" w14:font="MS Gothic"/>
            </w14:checkbox>
          </w:sdtPr>
          <w:sdtContent>
            <w:tc>
              <w:tcPr>
                <w:tcW w:w="1086" w:type="dxa"/>
                <w:vAlign w:val="center"/>
              </w:tcPr>
              <w:p w14:paraId="1374F681" w14:textId="3324A759"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80643433"/>
            <w14:checkbox>
              <w14:checked w14:val="0"/>
              <w14:checkedState w14:val="2612" w14:font="MS Gothic"/>
              <w14:uncheckedState w14:val="2610" w14:font="MS Gothic"/>
            </w14:checkbox>
          </w:sdtPr>
          <w:sdtContent>
            <w:tc>
              <w:tcPr>
                <w:tcW w:w="1170" w:type="dxa"/>
                <w:vAlign w:val="center"/>
              </w:tcPr>
              <w:p w14:paraId="0921715B" w14:textId="59860974"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6296413"/>
            <w14:checkbox>
              <w14:checked w14:val="0"/>
              <w14:checkedState w14:val="2612" w14:font="MS Gothic"/>
              <w14:uncheckedState w14:val="2610" w14:font="MS Gothic"/>
            </w14:checkbox>
          </w:sdtPr>
          <w:sdtContent>
            <w:tc>
              <w:tcPr>
                <w:tcW w:w="1349" w:type="dxa"/>
                <w:vAlign w:val="center"/>
              </w:tcPr>
              <w:p w14:paraId="63067644" w14:textId="53E89B11"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992212443"/>
            <w14:checkbox>
              <w14:checked w14:val="0"/>
              <w14:checkedState w14:val="2612" w14:font="MS Gothic"/>
              <w14:uncheckedState w14:val="2610" w14:font="MS Gothic"/>
            </w14:checkbox>
          </w:sdtPr>
          <w:sdtContent>
            <w:tc>
              <w:tcPr>
                <w:tcW w:w="1366" w:type="dxa"/>
                <w:vAlign w:val="center"/>
              </w:tcPr>
              <w:p w14:paraId="09F3F01D" w14:textId="1C43568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128938015"/>
            <w14:checkbox>
              <w14:checked w14:val="0"/>
              <w14:checkedState w14:val="2612" w14:font="MS Gothic"/>
              <w14:uncheckedState w14:val="2610" w14:font="MS Gothic"/>
            </w14:checkbox>
          </w:sdtPr>
          <w:sdtContent>
            <w:tc>
              <w:tcPr>
                <w:tcW w:w="1514" w:type="dxa"/>
                <w:vAlign w:val="center"/>
              </w:tcPr>
              <w:p w14:paraId="6E4F411B" w14:textId="5F86FA9D"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718187F7" w14:textId="77777777" w:rsidR="005F76DE" w:rsidRPr="007A7CCA" w:rsidRDefault="005F76DE" w:rsidP="005F76DE">
            <w:pPr>
              <w:jc w:val="center"/>
            </w:pPr>
          </w:p>
        </w:tc>
        <w:tc>
          <w:tcPr>
            <w:tcW w:w="1710" w:type="dxa"/>
            <w:vAlign w:val="center"/>
          </w:tcPr>
          <w:p w14:paraId="114A02F3" w14:textId="77777777" w:rsidR="005F76DE" w:rsidRPr="007A7CCA" w:rsidRDefault="005F76DE" w:rsidP="005F76DE">
            <w:pPr>
              <w:jc w:val="center"/>
            </w:pPr>
          </w:p>
        </w:tc>
      </w:tr>
      <w:tr w:rsidR="005F76DE" w:rsidRPr="007A7CCA" w14:paraId="15F41362" w14:textId="77777777" w:rsidTr="00D938B7">
        <w:trPr>
          <w:trHeight w:val="1366"/>
        </w:trPr>
        <w:tc>
          <w:tcPr>
            <w:tcW w:w="2690" w:type="dxa"/>
          </w:tcPr>
          <w:p w14:paraId="79526AE3" w14:textId="3C5127C6" w:rsidR="005F76DE" w:rsidRPr="00EB28F1" w:rsidRDefault="005F76DE" w:rsidP="005F76DE">
            <w:pPr>
              <w:rPr>
                <w:rFonts w:cstheme="minorHAnsi"/>
              </w:rPr>
            </w:pPr>
            <w:r w:rsidRPr="00EB28F1">
              <w:rPr>
                <w:rFonts w:cstheme="minorHAnsi"/>
              </w:rPr>
              <w:t>Provide comprehensive medication review, reconciliation, and counseling.</w:t>
            </w:r>
          </w:p>
        </w:tc>
        <w:sdt>
          <w:sdtPr>
            <w:rPr>
              <w:rFonts w:ascii="Segoe UI Semilight" w:hAnsi="Segoe UI Semilight" w:cs="Segoe UI Semilight"/>
              <w:sz w:val="19"/>
              <w:szCs w:val="19"/>
            </w:rPr>
            <w:id w:val="-1332666237"/>
            <w14:checkbox>
              <w14:checked w14:val="0"/>
              <w14:checkedState w14:val="2612" w14:font="MS Gothic"/>
              <w14:uncheckedState w14:val="2610" w14:font="MS Gothic"/>
            </w14:checkbox>
          </w:sdtPr>
          <w:sdtContent>
            <w:tc>
              <w:tcPr>
                <w:tcW w:w="1086" w:type="dxa"/>
                <w:vAlign w:val="center"/>
              </w:tcPr>
              <w:p w14:paraId="69DB87B7" w14:textId="4D096B70"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6621740"/>
            <w14:checkbox>
              <w14:checked w14:val="0"/>
              <w14:checkedState w14:val="2612" w14:font="MS Gothic"/>
              <w14:uncheckedState w14:val="2610" w14:font="MS Gothic"/>
            </w14:checkbox>
          </w:sdtPr>
          <w:sdtContent>
            <w:tc>
              <w:tcPr>
                <w:tcW w:w="1170" w:type="dxa"/>
                <w:vAlign w:val="center"/>
              </w:tcPr>
              <w:p w14:paraId="25F25E0F" w14:textId="5AE46D5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77229469"/>
            <w14:checkbox>
              <w14:checked w14:val="0"/>
              <w14:checkedState w14:val="2612" w14:font="MS Gothic"/>
              <w14:uncheckedState w14:val="2610" w14:font="MS Gothic"/>
            </w14:checkbox>
          </w:sdtPr>
          <w:sdtContent>
            <w:tc>
              <w:tcPr>
                <w:tcW w:w="1349" w:type="dxa"/>
                <w:vAlign w:val="center"/>
              </w:tcPr>
              <w:p w14:paraId="5E0F3279" w14:textId="79223A86"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49870444"/>
            <w14:checkbox>
              <w14:checked w14:val="0"/>
              <w14:checkedState w14:val="2612" w14:font="MS Gothic"/>
              <w14:uncheckedState w14:val="2610" w14:font="MS Gothic"/>
            </w14:checkbox>
          </w:sdtPr>
          <w:sdtContent>
            <w:tc>
              <w:tcPr>
                <w:tcW w:w="1366" w:type="dxa"/>
                <w:vAlign w:val="center"/>
              </w:tcPr>
              <w:p w14:paraId="081041AC" w14:textId="4DEB2FF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522935148"/>
            <w14:checkbox>
              <w14:checked w14:val="0"/>
              <w14:checkedState w14:val="2612" w14:font="MS Gothic"/>
              <w14:uncheckedState w14:val="2610" w14:font="MS Gothic"/>
            </w14:checkbox>
          </w:sdtPr>
          <w:sdtContent>
            <w:tc>
              <w:tcPr>
                <w:tcW w:w="1514" w:type="dxa"/>
                <w:vAlign w:val="center"/>
              </w:tcPr>
              <w:p w14:paraId="72B424AB" w14:textId="6B338DFA"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03EFB560" w14:textId="77777777" w:rsidR="005F76DE" w:rsidRPr="007A7CCA" w:rsidRDefault="005F76DE" w:rsidP="005F76DE">
            <w:pPr>
              <w:jc w:val="center"/>
            </w:pPr>
          </w:p>
        </w:tc>
        <w:tc>
          <w:tcPr>
            <w:tcW w:w="1710" w:type="dxa"/>
            <w:vAlign w:val="center"/>
          </w:tcPr>
          <w:p w14:paraId="1E0DE417" w14:textId="77777777" w:rsidR="005F76DE" w:rsidRPr="007A7CCA" w:rsidRDefault="005F76DE" w:rsidP="005F76DE">
            <w:pPr>
              <w:jc w:val="center"/>
            </w:pPr>
          </w:p>
        </w:tc>
      </w:tr>
      <w:tr w:rsidR="005F76DE" w:rsidRPr="007A7CCA" w14:paraId="0F4427CC" w14:textId="77777777" w:rsidTr="00D938B7">
        <w:trPr>
          <w:trHeight w:val="1366"/>
        </w:trPr>
        <w:tc>
          <w:tcPr>
            <w:tcW w:w="2690" w:type="dxa"/>
          </w:tcPr>
          <w:p w14:paraId="4F9865F3" w14:textId="37023455" w:rsidR="005F76DE" w:rsidRPr="00EB28F1" w:rsidRDefault="005F76DE" w:rsidP="005F76DE">
            <w:pPr>
              <w:rPr>
                <w:rFonts w:cstheme="minorHAnsi"/>
              </w:rPr>
            </w:pPr>
            <w:r w:rsidRPr="00EB28F1">
              <w:rPr>
                <w:rFonts w:cstheme="minorHAnsi"/>
              </w:rPr>
              <w:t>Able to correctly approach an ethical situation and manage it appropriately.</w:t>
            </w:r>
          </w:p>
        </w:tc>
        <w:sdt>
          <w:sdtPr>
            <w:rPr>
              <w:rFonts w:ascii="Segoe UI Semilight" w:hAnsi="Segoe UI Semilight" w:cs="Segoe UI Semilight"/>
              <w:sz w:val="19"/>
              <w:szCs w:val="19"/>
            </w:rPr>
            <w:id w:val="1739900275"/>
            <w14:checkbox>
              <w14:checked w14:val="0"/>
              <w14:checkedState w14:val="2612" w14:font="MS Gothic"/>
              <w14:uncheckedState w14:val="2610" w14:font="MS Gothic"/>
            </w14:checkbox>
          </w:sdtPr>
          <w:sdtContent>
            <w:tc>
              <w:tcPr>
                <w:tcW w:w="1086" w:type="dxa"/>
                <w:vAlign w:val="center"/>
              </w:tcPr>
              <w:p w14:paraId="248C02D5" w14:textId="230DB721"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66565733"/>
            <w14:checkbox>
              <w14:checked w14:val="0"/>
              <w14:checkedState w14:val="2612" w14:font="MS Gothic"/>
              <w14:uncheckedState w14:val="2610" w14:font="MS Gothic"/>
            </w14:checkbox>
          </w:sdtPr>
          <w:sdtContent>
            <w:tc>
              <w:tcPr>
                <w:tcW w:w="1170" w:type="dxa"/>
                <w:vAlign w:val="center"/>
              </w:tcPr>
              <w:p w14:paraId="2A5559E8" w14:textId="5AA036B8"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31622871"/>
            <w14:checkbox>
              <w14:checked w14:val="0"/>
              <w14:checkedState w14:val="2612" w14:font="MS Gothic"/>
              <w14:uncheckedState w14:val="2610" w14:font="MS Gothic"/>
            </w14:checkbox>
          </w:sdtPr>
          <w:sdtContent>
            <w:tc>
              <w:tcPr>
                <w:tcW w:w="1349" w:type="dxa"/>
                <w:vAlign w:val="center"/>
              </w:tcPr>
              <w:p w14:paraId="2766D96C" w14:textId="4806D544"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839150906"/>
            <w14:checkbox>
              <w14:checked w14:val="0"/>
              <w14:checkedState w14:val="2612" w14:font="MS Gothic"/>
              <w14:uncheckedState w14:val="2610" w14:font="MS Gothic"/>
            </w14:checkbox>
          </w:sdtPr>
          <w:sdtContent>
            <w:tc>
              <w:tcPr>
                <w:tcW w:w="1366" w:type="dxa"/>
                <w:vAlign w:val="center"/>
              </w:tcPr>
              <w:p w14:paraId="2FAFCA4B" w14:textId="542A30E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482079325"/>
            <w14:checkbox>
              <w14:checked w14:val="0"/>
              <w14:checkedState w14:val="2612" w14:font="MS Gothic"/>
              <w14:uncheckedState w14:val="2610" w14:font="MS Gothic"/>
            </w14:checkbox>
          </w:sdtPr>
          <w:sdtContent>
            <w:tc>
              <w:tcPr>
                <w:tcW w:w="1514" w:type="dxa"/>
                <w:vAlign w:val="center"/>
              </w:tcPr>
              <w:p w14:paraId="05F072B8" w14:textId="34B46990"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746DBDA7" w14:textId="77777777" w:rsidR="005F76DE" w:rsidRPr="007A7CCA" w:rsidRDefault="005F76DE" w:rsidP="005F76DE">
            <w:pPr>
              <w:jc w:val="center"/>
            </w:pPr>
          </w:p>
        </w:tc>
        <w:tc>
          <w:tcPr>
            <w:tcW w:w="1710" w:type="dxa"/>
            <w:vAlign w:val="center"/>
          </w:tcPr>
          <w:p w14:paraId="3111B471" w14:textId="77777777" w:rsidR="005F76DE" w:rsidRPr="007A7CCA" w:rsidRDefault="005F76DE" w:rsidP="005F76DE">
            <w:pPr>
              <w:jc w:val="center"/>
            </w:pPr>
          </w:p>
        </w:tc>
      </w:tr>
      <w:tr w:rsidR="005F76DE" w:rsidRPr="007A7CCA" w14:paraId="38196770" w14:textId="77777777" w:rsidTr="00D938B7">
        <w:trPr>
          <w:trHeight w:val="1366"/>
        </w:trPr>
        <w:tc>
          <w:tcPr>
            <w:tcW w:w="2690" w:type="dxa"/>
          </w:tcPr>
          <w:p w14:paraId="5867535E" w14:textId="592ED398" w:rsidR="005F76DE" w:rsidRPr="00EB28F1" w:rsidRDefault="005F76DE" w:rsidP="005F76DE">
            <w:pPr>
              <w:rPr>
                <w:rFonts w:cstheme="minorHAnsi"/>
              </w:rPr>
            </w:pPr>
            <w:r w:rsidRPr="00EB28F1">
              <w:rPr>
                <w:rFonts w:cstheme="minorHAnsi"/>
              </w:rPr>
              <w:t>Ability to do or participate in conceptualizing, planning, conducting, and writing a research project.</w:t>
            </w:r>
          </w:p>
        </w:tc>
        <w:sdt>
          <w:sdtPr>
            <w:rPr>
              <w:rFonts w:ascii="Segoe UI Semilight" w:hAnsi="Segoe UI Semilight" w:cs="Segoe UI Semilight"/>
              <w:sz w:val="19"/>
              <w:szCs w:val="19"/>
            </w:rPr>
            <w:id w:val="277148700"/>
            <w14:checkbox>
              <w14:checked w14:val="0"/>
              <w14:checkedState w14:val="2612" w14:font="MS Gothic"/>
              <w14:uncheckedState w14:val="2610" w14:font="MS Gothic"/>
            </w14:checkbox>
          </w:sdtPr>
          <w:sdtContent>
            <w:tc>
              <w:tcPr>
                <w:tcW w:w="1086" w:type="dxa"/>
                <w:vAlign w:val="center"/>
              </w:tcPr>
              <w:p w14:paraId="0EF62CCB" w14:textId="25D99CE9"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355457153"/>
            <w14:checkbox>
              <w14:checked w14:val="0"/>
              <w14:checkedState w14:val="2612" w14:font="MS Gothic"/>
              <w14:uncheckedState w14:val="2610" w14:font="MS Gothic"/>
            </w14:checkbox>
          </w:sdtPr>
          <w:sdtContent>
            <w:tc>
              <w:tcPr>
                <w:tcW w:w="1170" w:type="dxa"/>
                <w:vAlign w:val="center"/>
              </w:tcPr>
              <w:p w14:paraId="152133F3" w14:textId="3F1C864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01794131"/>
            <w14:checkbox>
              <w14:checked w14:val="0"/>
              <w14:checkedState w14:val="2612" w14:font="MS Gothic"/>
              <w14:uncheckedState w14:val="2610" w14:font="MS Gothic"/>
            </w14:checkbox>
          </w:sdtPr>
          <w:sdtContent>
            <w:tc>
              <w:tcPr>
                <w:tcW w:w="1349" w:type="dxa"/>
                <w:vAlign w:val="center"/>
              </w:tcPr>
              <w:p w14:paraId="35D2C0B4" w14:textId="1403C05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71735642"/>
            <w14:checkbox>
              <w14:checked w14:val="0"/>
              <w14:checkedState w14:val="2612" w14:font="MS Gothic"/>
              <w14:uncheckedState w14:val="2610" w14:font="MS Gothic"/>
            </w14:checkbox>
          </w:sdtPr>
          <w:sdtContent>
            <w:tc>
              <w:tcPr>
                <w:tcW w:w="1366" w:type="dxa"/>
                <w:vAlign w:val="center"/>
              </w:tcPr>
              <w:p w14:paraId="7137818B" w14:textId="3F1FDAA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10741676"/>
            <w14:checkbox>
              <w14:checked w14:val="0"/>
              <w14:checkedState w14:val="2612" w14:font="MS Gothic"/>
              <w14:uncheckedState w14:val="2610" w14:font="MS Gothic"/>
            </w14:checkbox>
          </w:sdtPr>
          <w:sdtContent>
            <w:tc>
              <w:tcPr>
                <w:tcW w:w="1514" w:type="dxa"/>
                <w:vAlign w:val="center"/>
              </w:tcPr>
              <w:p w14:paraId="7971AEA0" w14:textId="7A6B2276"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19451727" w14:textId="77777777" w:rsidR="005F76DE" w:rsidRPr="007A7CCA" w:rsidRDefault="005F76DE" w:rsidP="005F76DE">
            <w:pPr>
              <w:jc w:val="center"/>
            </w:pPr>
          </w:p>
        </w:tc>
        <w:tc>
          <w:tcPr>
            <w:tcW w:w="1710" w:type="dxa"/>
            <w:vAlign w:val="center"/>
          </w:tcPr>
          <w:p w14:paraId="0A9603B8" w14:textId="77777777" w:rsidR="005F76DE" w:rsidRPr="007A7CCA" w:rsidRDefault="005F76DE" w:rsidP="005F76DE">
            <w:pPr>
              <w:jc w:val="center"/>
            </w:pPr>
          </w:p>
        </w:tc>
      </w:tr>
      <w:tr w:rsidR="005F76DE" w:rsidRPr="007A7CCA" w14:paraId="153EACCE" w14:textId="77777777" w:rsidTr="005F6A97">
        <w:trPr>
          <w:trHeight w:val="1366"/>
        </w:trPr>
        <w:tc>
          <w:tcPr>
            <w:tcW w:w="2690" w:type="dxa"/>
          </w:tcPr>
          <w:p w14:paraId="41A1F301" w14:textId="0056BAA2" w:rsidR="005F76DE" w:rsidRPr="00EB28F1" w:rsidRDefault="005F76DE" w:rsidP="005F76DE">
            <w:pPr>
              <w:rPr>
                <w:rFonts w:cstheme="minorHAnsi"/>
              </w:rPr>
            </w:pPr>
            <w:r w:rsidRPr="00EB28F1">
              <w:rPr>
                <w:rFonts w:cstheme="minorHAnsi"/>
              </w:rPr>
              <w:lastRenderedPageBreak/>
              <w:t>Develop professional identity, attitudes, and behaviors expected of a good doctor. Showing resilience and maturity. With flexibility in adjusting to change with the capacity to alter one’s own behaviors.</w:t>
            </w:r>
          </w:p>
        </w:tc>
        <w:sdt>
          <w:sdtPr>
            <w:rPr>
              <w:rFonts w:ascii="Segoe UI Semilight" w:hAnsi="Segoe UI Semilight" w:cs="Segoe UI Semilight"/>
              <w:sz w:val="19"/>
              <w:szCs w:val="19"/>
            </w:rPr>
            <w:id w:val="-1150752347"/>
            <w14:checkbox>
              <w14:checked w14:val="0"/>
              <w14:checkedState w14:val="2612" w14:font="MS Gothic"/>
              <w14:uncheckedState w14:val="2610" w14:font="MS Gothic"/>
            </w14:checkbox>
          </w:sdtPr>
          <w:sdtContent>
            <w:tc>
              <w:tcPr>
                <w:tcW w:w="1086" w:type="dxa"/>
                <w:vAlign w:val="center"/>
              </w:tcPr>
              <w:p w14:paraId="7CF4337E" w14:textId="760E8BD6"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86453869"/>
            <w14:checkbox>
              <w14:checked w14:val="0"/>
              <w14:checkedState w14:val="2612" w14:font="MS Gothic"/>
              <w14:uncheckedState w14:val="2610" w14:font="MS Gothic"/>
            </w14:checkbox>
          </w:sdtPr>
          <w:sdtContent>
            <w:tc>
              <w:tcPr>
                <w:tcW w:w="1170" w:type="dxa"/>
                <w:vAlign w:val="center"/>
              </w:tcPr>
              <w:p w14:paraId="3F686993" w14:textId="271796A4"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653759997"/>
            <w14:checkbox>
              <w14:checked w14:val="0"/>
              <w14:checkedState w14:val="2612" w14:font="MS Gothic"/>
              <w14:uncheckedState w14:val="2610" w14:font="MS Gothic"/>
            </w14:checkbox>
          </w:sdtPr>
          <w:sdtContent>
            <w:tc>
              <w:tcPr>
                <w:tcW w:w="1349" w:type="dxa"/>
                <w:vAlign w:val="center"/>
              </w:tcPr>
              <w:p w14:paraId="23A70F89" w14:textId="4EFADBD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245762915"/>
            <w14:checkbox>
              <w14:checked w14:val="0"/>
              <w14:checkedState w14:val="2612" w14:font="MS Gothic"/>
              <w14:uncheckedState w14:val="2610" w14:font="MS Gothic"/>
            </w14:checkbox>
          </w:sdtPr>
          <w:sdtContent>
            <w:tc>
              <w:tcPr>
                <w:tcW w:w="1366" w:type="dxa"/>
                <w:vAlign w:val="center"/>
              </w:tcPr>
              <w:p w14:paraId="5B0BBA28" w14:textId="08D05472"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18940264"/>
            <w14:checkbox>
              <w14:checked w14:val="0"/>
              <w14:checkedState w14:val="2612" w14:font="MS Gothic"/>
              <w14:uncheckedState w14:val="2610" w14:font="MS Gothic"/>
            </w14:checkbox>
          </w:sdtPr>
          <w:sdtContent>
            <w:tc>
              <w:tcPr>
                <w:tcW w:w="1514" w:type="dxa"/>
                <w:vAlign w:val="center"/>
              </w:tcPr>
              <w:p w14:paraId="6BF183FE" w14:textId="3B4459A1"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2B61A3F5" w14:textId="77777777" w:rsidR="005F76DE" w:rsidRPr="007A7CCA" w:rsidRDefault="005F76DE" w:rsidP="005F76DE">
            <w:pPr>
              <w:jc w:val="center"/>
            </w:pPr>
          </w:p>
        </w:tc>
        <w:tc>
          <w:tcPr>
            <w:tcW w:w="1710" w:type="dxa"/>
            <w:vAlign w:val="center"/>
          </w:tcPr>
          <w:p w14:paraId="5BDBAB12" w14:textId="77777777" w:rsidR="005F76DE" w:rsidRPr="007A7CCA" w:rsidRDefault="005F76DE" w:rsidP="005F76DE">
            <w:pPr>
              <w:jc w:val="center"/>
            </w:pPr>
          </w:p>
        </w:tc>
      </w:tr>
      <w:tr w:rsidR="005F76DE" w:rsidRPr="007A7CCA" w14:paraId="6BB4C812" w14:textId="77777777" w:rsidTr="005F6A97">
        <w:trPr>
          <w:trHeight w:val="1366"/>
        </w:trPr>
        <w:tc>
          <w:tcPr>
            <w:tcW w:w="2690" w:type="dxa"/>
          </w:tcPr>
          <w:p w14:paraId="20781775" w14:textId="0B442AD1" w:rsidR="005F76DE" w:rsidRPr="00EB28F1" w:rsidRDefault="005F76DE" w:rsidP="005F76DE">
            <w:pPr>
              <w:rPr>
                <w:rFonts w:cstheme="minorHAnsi"/>
              </w:rPr>
            </w:pPr>
            <w:r w:rsidRPr="00EB28F1">
              <w:rPr>
                <w:rFonts w:cstheme="minorHAnsi"/>
              </w:rPr>
              <w:t>Provide care through different consultation models, Telehealth, and home visits.</w:t>
            </w:r>
          </w:p>
        </w:tc>
        <w:sdt>
          <w:sdtPr>
            <w:rPr>
              <w:rFonts w:ascii="Segoe UI Semilight" w:hAnsi="Segoe UI Semilight" w:cs="Segoe UI Semilight"/>
              <w:sz w:val="19"/>
              <w:szCs w:val="19"/>
            </w:rPr>
            <w:id w:val="-1872908242"/>
            <w14:checkbox>
              <w14:checked w14:val="0"/>
              <w14:checkedState w14:val="2612" w14:font="MS Gothic"/>
              <w14:uncheckedState w14:val="2610" w14:font="MS Gothic"/>
            </w14:checkbox>
          </w:sdtPr>
          <w:sdtContent>
            <w:tc>
              <w:tcPr>
                <w:tcW w:w="1086" w:type="dxa"/>
                <w:vAlign w:val="center"/>
              </w:tcPr>
              <w:p w14:paraId="3A2894F5" w14:textId="1B2E1E8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98726947"/>
            <w14:checkbox>
              <w14:checked w14:val="0"/>
              <w14:checkedState w14:val="2612" w14:font="MS Gothic"/>
              <w14:uncheckedState w14:val="2610" w14:font="MS Gothic"/>
            </w14:checkbox>
          </w:sdtPr>
          <w:sdtContent>
            <w:tc>
              <w:tcPr>
                <w:tcW w:w="1170" w:type="dxa"/>
                <w:vAlign w:val="center"/>
              </w:tcPr>
              <w:p w14:paraId="41E75059" w14:textId="523364C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28093351"/>
            <w14:checkbox>
              <w14:checked w14:val="0"/>
              <w14:checkedState w14:val="2612" w14:font="MS Gothic"/>
              <w14:uncheckedState w14:val="2610" w14:font="MS Gothic"/>
            </w14:checkbox>
          </w:sdtPr>
          <w:sdtContent>
            <w:tc>
              <w:tcPr>
                <w:tcW w:w="1349" w:type="dxa"/>
                <w:vAlign w:val="center"/>
              </w:tcPr>
              <w:p w14:paraId="62023BE6" w14:textId="38E108D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80109525"/>
            <w14:checkbox>
              <w14:checked w14:val="0"/>
              <w14:checkedState w14:val="2612" w14:font="MS Gothic"/>
              <w14:uncheckedState w14:val="2610" w14:font="MS Gothic"/>
            </w14:checkbox>
          </w:sdtPr>
          <w:sdtContent>
            <w:tc>
              <w:tcPr>
                <w:tcW w:w="1366" w:type="dxa"/>
                <w:vAlign w:val="center"/>
              </w:tcPr>
              <w:p w14:paraId="0AC0D108" w14:textId="14A7353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614214480"/>
            <w14:checkbox>
              <w14:checked w14:val="0"/>
              <w14:checkedState w14:val="2612" w14:font="MS Gothic"/>
              <w14:uncheckedState w14:val="2610" w14:font="MS Gothic"/>
            </w14:checkbox>
          </w:sdtPr>
          <w:sdtContent>
            <w:tc>
              <w:tcPr>
                <w:tcW w:w="1514" w:type="dxa"/>
                <w:vAlign w:val="center"/>
              </w:tcPr>
              <w:p w14:paraId="221FD7A8" w14:textId="62F80C17"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3AA100E7" w14:textId="77777777" w:rsidR="005F76DE" w:rsidRPr="007A7CCA" w:rsidRDefault="005F76DE" w:rsidP="005F76DE">
            <w:pPr>
              <w:jc w:val="center"/>
            </w:pPr>
          </w:p>
        </w:tc>
        <w:tc>
          <w:tcPr>
            <w:tcW w:w="1710" w:type="dxa"/>
            <w:vAlign w:val="center"/>
          </w:tcPr>
          <w:p w14:paraId="4DAC7296" w14:textId="77777777" w:rsidR="005F76DE" w:rsidRPr="007A7CCA" w:rsidRDefault="005F76DE" w:rsidP="005F76DE">
            <w:pPr>
              <w:jc w:val="center"/>
            </w:pPr>
          </w:p>
        </w:tc>
      </w:tr>
      <w:tr w:rsidR="005F76DE" w:rsidRPr="007A7CCA" w14:paraId="508498A5" w14:textId="77777777" w:rsidTr="005F6A97">
        <w:trPr>
          <w:trHeight w:val="1366"/>
        </w:trPr>
        <w:tc>
          <w:tcPr>
            <w:tcW w:w="2690" w:type="dxa"/>
          </w:tcPr>
          <w:p w14:paraId="0A52C939" w14:textId="7BA83048" w:rsidR="005F76DE" w:rsidRPr="00EB28F1" w:rsidRDefault="005F76DE" w:rsidP="005F76DE">
            <w:pPr>
              <w:rPr>
                <w:rFonts w:cstheme="minorHAnsi"/>
              </w:rPr>
            </w:pPr>
            <w:r w:rsidRPr="00EB28F1">
              <w:rPr>
                <w:rFonts w:cstheme="minorHAnsi"/>
              </w:rPr>
              <w:t>Contribute to community-level emergency preparedness and response.</w:t>
            </w:r>
          </w:p>
        </w:tc>
        <w:sdt>
          <w:sdtPr>
            <w:rPr>
              <w:rFonts w:ascii="Segoe UI Semilight" w:hAnsi="Segoe UI Semilight" w:cs="Segoe UI Semilight"/>
              <w:sz w:val="19"/>
              <w:szCs w:val="19"/>
            </w:rPr>
            <w:id w:val="-1041741234"/>
            <w14:checkbox>
              <w14:checked w14:val="0"/>
              <w14:checkedState w14:val="2612" w14:font="MS Gothic"/>
              <w14:uncheckedState w14:val="2610" w14:font="MS Gothic"/>
            </w14:checkbox>
          </w:sdtPr>
          <w:sdtContent>
            <w:tc>
              <w:tcPr>
                <w:tcW w:w="1086" w:type="dxa"/>
                <w:vAlign w:val="center"/>
              </w:tcPr>
              <w:p w14:paraId="24FE43C9" w14:textId="75BB099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188642529"/>
            <w14:checkbox>
              <w14:checked w14:val="0"/>
              <w14:checkedState w14:val="2612" w14:font="MS Gothic"/>
              <w14:uncheckedState w14:val="2610" w14:font="MS Gothic"/>
            </w14:checkbox>
          </w:sdtPr>
          <w:sdtContent>
            <w:tc>
              <w:tcPr>
                <w:tcW w:w="1170" w:type="dxa"/>
                <w:vAlign w:val="center"/>
              </w:tcPr>
              <w:p w14:paraId="497B32B6" w14:textId="508F460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190876476"/>
            <w14:checkbox>
              <w14:checked w14:val="0"/>
              <w14:checkedState w14:val="2612" w14:font="MS Gothic"/>
              <w14:uncheckedState w14:val="2610" w14:font="MS Gothic"/>
            </w14:checkbox>
          </w:sdtPr>
          <w:sdtContent>
            <w:tc>
              <w:tcPr>
                <w:tcW w:w="1349" w:type="dxa"/>
                <w:vAlign w:val="center"/>
              </w:tcPr>
              <w:p w14:paraId="16554EE8" w14:textId="142E389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36773110"/>
            <w14:checkbox>
              <w14:checked w14:val="0"/>
              <w14:checkedState w14:val="2612" w14:font="MS Gothic"/>
              <w14:uncheckedState w14:val="2610" w14:font="MS Gothic"/>
            </w14:checkbox>
          </w:sdtPr>
          <w:sdtContent>
            <w:tc>
              <w:tcPr>
                <w:tcW w:w="1366" w:type="dxa"/>
                <w:vAlign w:val="center"/>
              </w:tcPr>
              <w:p w14:paraId="61C0C523" w14:textId="628B73CC"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902568541"/>
            <w14:checkbox>
              <w14:checked w14:val="0"/>
              <w14:checkedState w14:val="2612" w14:font="MS Gothic"/>
              <w14:uncheckedState w14:val="2610" w14:font="MS Gothic"/>
            </w14:checkbox>
          </w:sdtPr>
          <w:sdtContent>
            <w:tc>
              <w:tcPr>
                <w:tcW w:w="1514" w:type="dxa"/>
                <w:vAlign w:val="center"/>
              </w:tcPr>
              <w:p w14:paraId="3B57CC06" w14:textId="5997B37B"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323AC2C5" w14:textId="77777777" w:rsidR="005F76DE" w:rsidRPr="007A7CCA" w:rsidRDefault="005F76DE" w:rsidP="005F76DE">
            <w:pPr>
              <w:jc w:val="center"/>
            </w:pPr>
          </w:p>
        </w:tc>
        <w:tc>
          <w:tcPr>
            <w:tcW w:w="1710" w:type="dxa"/>
            <w:vAlign w:val="center"/>
          </w:tcPr>
          <w:p w14:paraId="134EC913" w14:textId="77777777" w:rsidR="005F76DE" w:rsidRPr="007A7CCA" w:rsidRDefault="005F76DE" w:rsidP="005F76DE">
            <w:pPr>
              <w:jc w:val="center"/>
            </w:pPr>
          </w:p>
        </w:tc>
      </w:tr>
      <w:tr w:rsidR="005F76DE" w:rsidRPr="007A7CCA" w14:paraId="2C5E6328" w14:textId="77777777" w:rsidTr="005F6A97">
        <w:trPr>
          <w:trHeight w:val="1366"/>
        </w:trPr>
        <w:tc>
          <w:tcPr>
            <w:tcW w:w="2690" w:type="dxa"/>
          </w:tcPr>
          <w:p w14:paraId="09E0DB5E" w14:textId="16AB00A3" w:rsidR="005F76DE" w:rsidRPr="00EB28F1" w:rsidRDefault="005F76DE" w:rsidP="005F76DE">
            <w:pPr>
              <w:rPr>
                <w:rFonts w:cstheme="minorHAnsi"/>
              </w:rPr>
            </w:pPr>
            <w:r w:rsidRPr="00EB28F1">
              <w:rPr>
                <w:rFonts w:cstheme="minorHAnsi"/>
              </w:rPr>
              <w:t>Work with individual patients to secure their social and health care needs.</w:t>
            </w:r>
          </w:p>
        </w:tc>
        <w:sdt>
          <w:sdtPr>
            <w:rPr>
              <w:rFonts w:ascii="Segoe UI Semilight" w:hAnsi="Segoe UI Semilight" w:cs="Segoe UI Semilight"/>
              <w:sz w:val="19"/>
              <w:szCs w:val="19"/>
            </w:rPr>
            <w:id w:val="1469711060"/>
            <w14:checkbox>
              <w14:checked w14:val="0"/>
              <w14:checkedState w14:val="2612" w14:font="MS Gothic"/>
              <w14:uncheckedState w14:val="2610" w14:font="MS Gothic"/>
            </w14:checkbox>
          </w:sdtPr>
          <w:sdtContent>
            <w:tc>
              <w:tcPr>
                <w:tcW w:w="1086" w:type="dxa"/>
                <w:vAlign w:val="center"/>
              </w:tcPr>
              <w:p w14:paraId="124C6E6E" w14:textId="679B881C"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51082656"/>
            <w14:checkbox>
              <w14:checked w14:val="0"/>
              <w14:checkedState w14:val="2612" w14:font="MS Gothic"/>
              <w14:uncheckedState w14:val="2610" w14:font="MS Gothic"/>
            </w14:checkbox>
          </w:sdtPr>
          <w:sdtContent>
            <w:tc>
              <w:tcPr>
                <w:tcW w:w="1170" w:type="dxa"/>
                <w:vAlign w:val="center"/>
              </w:tcPr>
              <w:p w14:paraId="19353E2A" w14:textId="377C0A7B"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498768463"/>
            <w14:checkbox>
              <w14:checked w14:val="0"/>
              <w14:checkedState w14:val="2612" w14:font="MS Gothic"/>
              <w14:uncheckedState w14:val="2610" w14:font="MS Gothic"/>
            </w14:checkbox>
          </w:sdtPr>
          <w:sdtContent>
            <w:tc>
              <w:tcPr>
                <w:tcW w:w="1349" w:type="dxa"/>
                <w:vAlign w:val="center"/>
              </w:tcPr>
              <w:p w14:paraId="2A9EA0AF" w14:textId="43236F94"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97629467"/>
            <w14:checkbox>
              <w14:checked w14:val="0"/>
              <w14:checkedState w14:val="2612" w14:font="MS Gothic"/>
              <w14:uncheckedState w14:val="2610" w14:font="MS Gothic"/>
            </w14:checkbox>
          </w:sdtPr>
          <w:sdtContent>
            <w:tc>
              <w:tcPr>
                <w:tcW w:w="1366" w:type="dxa"/>
                <w:vAlign w:val="center"/>
              </w:tcPr>
              <w:p w14:paraId="228721BB" w14:textId="68FBAA0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62790417"/>
            <w14:checkbox>
              <w14:checked w14:val="0"/>
              <w14:checkedState w14:val="2612" w14:font="MS Gothic"/>
              <w14:uncheckedState w14:val="2610" w14:font="MS Gothic"/>
            </w14:checkbox>
          </w:sdtPr>
          <w:sdtContent>
            <w:tc>
              <w:tcPr>
                <w:tcW w:w="1514" w:type="dxa"/>
                <w:vAlign w:val="center"/>
              </w:tcPr>
              <w:p w14:paraId="3525D9B4" w14:textId="43EFB30C"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081D8EE8" w14:textId="77777777" w:rsidR="005F76DE" w:rsidRPr="007A7CCA" w:rsidRDefault="005F76DE" w:rsidP="005F76DE">
            <w:pPr>
              <w:jc w:val="center"/>
            </w:pPr>
          </w:p>
        </w:tc>
        <w:tc>
          <w:tcPr>
            <w:tcW w:w="1710" w:type="dxa"/>
            <w:vAlign w:val="center"/>
          </w:tcPr>
          <w:p w14:paraId="71001CD1" w14:textId="77777777" w:rsidR="005F76DE" w:rsidRPr="007A7CCA" w:rsidRDefault="005F76DE" w:rsidP="005F76DE">
            <w:pPr>
              <w:jc w:val="center"/>
            </w:pPr>
          </w:p>
        </w:tc>
      </w:tr>
      <w:tr w:rsidR="005F76DE" w:rsidRPr="007A7CCA" w14:paraId="4FE34D19" w14:textId="77777777" w:rsidTr="00126ED8">
        <w:trPr>
          <w:trHeight w:val="1366"/>
        </w:trPr>
        <w:tc>
          <w:tcPr>
            <w:tcW w:w="2690" w:type="dxa"/>
          </w:tcPr>
          <w:p w14:paraId="24283A2D" w14:textId="4BB0EB77" w:rsidR="005F76DE" w:rsidRPr="00EB28F1" w:rsidRDefault="005F76DE" w:rsidP="005F76DE">
            <w:pPr>
              <w:rPr>
                <w:rFonts w:cstheme="minorHAnsi"/>
              </w:rPr>
            </w:pPr>
            <w:r w:rsidRPr="00EB28F1">
              <w:rPr>
                <w:rFonts w:cstheme="minorHAnsi"/>
              </w:rPr>
              <w:lastRenderedPageBreak/>
              <w:t>Assess, maintain, and enhance knowledge and skills to provide care that is evidence-informed and adapts to practice and community needs.</w:t>
            </w:r>
          </w:p>
        </w:tc>
        <w:sdt>
          <w:sdtPr>
            <w:rPr>
              <w:rFonts w:ascii="Segoe UI Semilight" w:hAnsi="Segoe UI Semilight" w:cs="Segoe UI Semilight"/>
              <w:sz w:val="19"/>
              <w:szCs w:val="19"/>
            </w:rPr>
            <w:id w:val="56213511"/>
            <w14:checkbox>
              <w14:checked w14:val="0"/>
              <w14:checkedState w14:val="2612" w14:font="MS Gothic"/>
              <w14:uncheckedState w14:val="2610" w14:font="MS Gothic"/>
            </w14:checkbox>
          </w:sdtPr>
          <w:sdtContent>
            <w:tc>
              <w:tcPr>
                <w:tcW w:w="1086" w:type="dxa"/>
                <w:vAlign w:val="center"/>
              </w:tcPr>
              <w:p w14:paraId="364C9C8D" w14:textId="2EB50BCD"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631136911"/>
            <w14:checkbox>
              <w14:checked w14:val="0"/>
              <w14:checkedState w14:val="2612" w14:font="MS Gothic"/>
              <w14:uncheckedState w14:val="2610" w14:font="MS Gothic"/>
            </w14:checkbox>
          </w:sdtPr>
          <w:sdtContent>
            <w:tc>
              <w:tcPr>
                <w:tcW w:w="1170" w:type="dxa"/>
                <w:vAlign w:val="center"/>
              </w:tcPr>
              <w:p w14:paraId="341E9CA6" w14:textId="7292955B"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804813712"/>
            <w14:checkbox>
              <w14:checked w14:val="0"/>
              <w14:checkedState w14:val="2612" w14:font="MS Gothic"/>
              <w14:uncheckedState w14:val="2610" w14:font="MS Gothic"/>
            </w14:checkbox>
          </w:sdtPr>
          <w:sdtContent>
            <w:tc>
              <w:tcPr>
                <w:tcW w:w="1349" w:type="dxa"/>
                <w:vAlign w:val="center"/>
              </w:tcPr>
              <w:p w14:paraId="156C5477" w14:textId="7C78B4BF"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9034499"/>
            <w14:checkbox>
              <w14:checked w14:val="0"/>
              <w14:checkedState w14:val="2612" w14:font="MS Gothic"/>
              <w14:uncheckedState w14:val="2610" w14:font="MS Gothic"/>
            </w14:checkbox>
          </w:sdtPr>
          <w:sdtContent>
            <w:tc>
              <w:tcPr>
                <w:tcW w:w="1366" w:type="dxa"/>
                <w:vAlign w:val="center"/>
              </w:tcPr>
              <w:p w14:paraId="77F109A2" w14:textId="3DBB0AC8"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71610857"/>
            <w14:checkbox>
              <w14:checked w14:val="0"/>
              <w14:checkedState w14:val="2612" w14:font="MS Gothic"/>
              <w14:uncheckedState w14:val="2610" w14:font="MS Gothic"/>
            </w14:checkbox>
          </w:sdtPr>
          <w:sdtContent>
            <w:tc>
              <w:tcPr>
                <w:tcW w:w="1514" w:type="dxa"/>
                <w:vAlign w:val="center"/>
              </w:tcPr>
              <w:p w14:paraId="750B72BA" w14:textId="4B997D30"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533D328B" w14:textId="77777777" w:rsidR="005F76DE" w:rsidRPr="007A7CCA" w:rsidRDefault="005F76DE" w:rsidP="005F76DE">
            <w:pPr>
              <w:jc w:val="center"/>
            </w:pPr>
          </w:p>
        </w:tc>
        <w:tc>
          <w:tcPr>
            <w:tcW w:w="1710" w:type="dxa"/>
            <w:vAlign w:val="center"/>
          </w:tcPr>
          <w:p w14:paraId="6DC8EAC4" w14:textId="77777777" w:rsidR="005F76DE" w:rsidRPr="007A7CCA" w:rsidRDefault="005F76DE" w:rsidP="005F76DE">
            <w:pPr>
              <w:jc w:val="center"/>
            </w:pPr>
          </w:p>
        </w:tc>
      </w:tr>
      <w:tr w:rsidR="005F76DE" w:rsidRPr="007A7CCA" w14:paraId="25117FE7" w14:textId="77777777" w:rsidTr="00126ED8">
        <w:trPr>
          <w:trHeight w:val="1366"/>
        </w:trPr>
        <w:tc>
          <w:tcPr>
            <w:tcW w:w="2690" w:type="dxa"/>
          </w:tcPr>
          <w:p w14:paraId="5E11A780" w14:textId="55872D35" w:rsidR="005F76DE" w:rsidRPr="00EB28F1" w:rsidRDefault="005F76DE" w:rsidP="005F76DE">
            <w:pPr>
              <w:rPr>
                <w:rFonts w:cstheme="minorHAnsi"/>
              </w:rPr>
            </w:pPr>
            <w:r w:rsidRPr="00EB28F1">
              <w:rPr>
                <w:rFonts w:cstheme="minorHAnsi"/>
              </w:rPr>
              <w:t xml:space="preserve">Participate in quality improvement activities as part of practice improvement and </w:t>
            </w:r>
            <w:proofErr w:type="gramStart"/>
            <w:r w:rsidRPr="00EB28F1">
              <w:rPr>
                <w:rFonts w:cstheme="minorHAnsi"/>
              </w:rPr>
              <w:t>Participate</w:t>
            </w:r>
            <w:proofErr w:type="gramEnd"/>
            <w:r w:rsidRPr="00EB28F1">
              <w:rPr>
                <w:rFonts w:cstheme="minorHAnsi"/>
              </w:rPr>
              <w:t xml:space="preserve"> in and engage with safety processes for patients, staff, and self</w:t>
            </w:r>
          </w:p>
        </w:tc>
        <w:sdt>
          <w:sdtPr>
            <w:rPr>
              <w:rFonts w:ascii="Segoe UI Semilight" w:hAnsi="Segoe UI Semilight" w:cs="Segoe UI Semilight"/>
              <w:sz w:val="19"/>
              <w:szCs w:val="19"/>
            </w:rPr>
            <w:id w:val="-1261915146"/>
            <w14:checkbox>
              <w14:checked w14:val="0"/>
              <w14:checkedState w14:val="2612" w14:font="MS Gothic"/>
              <w14:uncheckedState w14:val="2610" w14:font="MS Gothic"/>
            </w14:checkbox>
          </w:sdtPr>
          <w:sdtContent>
            <w:tc>
              <w:tcPr>
                <w:tcW w:w="1086" w:type="dxa"/>
                <w:vAlign w:val="center"/>
              </w:tcPr>
              <w:p w14:paraId="6653B729" w14:textId="2A71119A"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52977852"/>
            <w14:checkbox>
              <w14:checked w14:val="0"/>
              <w14:checkedState w14:val="2612" w14:font="MS Gothic"/>
              <w14:uncheckedState w14:val="2610" w14:font="MS Gothic"/>
            </w14:checkbox>
          </w:sdtPr>
          <w:sdtContent>
            <w:tc>
              <w:tcPr>
                <w:tcW w:w="1170" w:type="dxa"/>
                <w:vAlign w:val="center"/>
              </w:tcPr>
              <w:p w14:paraId="34A67BAF" w14:textId="3BD8AA91"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69778989"/>
            <w14:checkbox>
              <w14:checked w14:val="0"/>
              <w14:checkedState w14:val="2612" w14:font="MS Gothic"/>
              <w14:uncheckedState w14:val="2610" w14:font="MS Gothic"/>
            </w14:checkbox>
          </w:sdtPr>
          <w:sdtContent>
            <w:tc>
              <w:tcPr>
                <w:tcW w:w="1349" w:type="dxa"/>
                <w:vAlign w:val="center"/>
              </w:tcPr>
              <w:p w14:paraId="71E3AF9B" w14:textId="1C8545D7"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141836888"/>
            <w14:checkbox>
              <w14:checked w14:val="0"/>
              <w14:checkedState w14:val="2612" w14:font="MS Gothic"/>
              <w14:uncheckedState w14:val="2610" w14:font="MS Gothic"/>
            </w14:checkbox>
          </w:sdtPr>
          <w:sdtContent>
            <w:tc>
              <w:tcPr>
                <w:tcW w:w="1366" w:type="dxa"/>
                <w:vAlign w:val="center"/>
              </w:tcPr>
              <w:p w14:paraId="46D4AEA4" w14:textId="23FD02E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26434697"/>
            <w14:checkbox>
              <w14:checked w14:val="0"/>
              <w14:checkedState w14:val="2612" w14:font="MS Gothic"/>
              <w14:uncheckedState w14:val="2610" w14:font="MS Gothic"/>
            </w14:checkbox>
          </w:sdtPr>
          <w:sdtContent>
            <w:tc>
              <w:tcPr>
                <w:tcW w:w="1514" w:type="dxa"/>
                <w:vAlign w:val="center"/>
              </w:tcPr>
              <w:p w14:paraId="683CA19E" w14:textId="162492ED"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791114A5" w14:textId="77777777" w:rsidR="005F76DE" w:rsidRPr="007A7CCA" w:rsidRDefault="005F76DE" w:rsidP="005F76DE">
            <w:pPr>
              <w:jc w:val="center"/>
            </w:pPr>
          </w:p>
        </w:tc>
        <w:tc>
          <w:tcPr>
            <w:tcW w:w="1710" w:type="dxa"/>
            <w:vAlign w:val="center"/>
          </w:tcPr>
          <w:p w14:paraId="1F51ED83" w14:textId="77777777" w:rsidR="005F76DE" w:rsidRPr="007A7CCA" w:rsidRDefault="005F76DE" w:rsidP="005F76DE">
            <w:pPr>
              <w:jc w:val="center"/>
            </w:pPr>
          </w:p>
        </w:tc>
      </w:tr>
      <w:tr w:rsidR="005F76DE" w:rsidRPr="007A7CCA" w14:paraId="7614AE03" w14:textId="77777777" w:rsidTr="00126ED8">
        <w:trPr>
          <w:trHeight w:val="1366"/>
        </w:trPr>
        <w:tc>
          <w:tcPr>
            <w:tcW w:w="2690" w:type="dxa"/>
          </w:tcPr>
          <w:p w14:paraId="2B647512" w14:textId="01788DDA" w:rsidR="005F76DE" w:rsidRPr="00EB28F1" w:rsidRDefault="005F76DE" w:rsidP="005F76DE">
            <w:pPr>
              <w:rPr>
                <w:rFonts w:cstheme="minorHAnsi"/>
              </w:rPr>
            </w:pPr>
            <w:r w:rsidRPr="00EB28F1">
              <w:rPr>
                <w:rFonts w:cstheme="minorHAnsi"/>
              </w:rPr>
              <w:t>Teach and supervise learners in everyday practice and support the education and development of colleagues</w:t>
            </w:r>
          </w:p>
        </w:tc>
        <w:sdt>
          <w:sdtPr>
            <w:rPr>
              <w:rFonts w:ascii="Segoe UI Semilight" w:hAnsi="Segoe UI Semilight" w:cs="Segoe UI Semilight"/>
              <w:sz w:val="19"/>
              <w:szCs w:val="19"/>
            </w:rPr>
            <w:id w:val="675997915"/>
            <w14:checkbox>
              <w14:checked w14:val="0"/>
              <w14:checkedState w14:val="2612" w14:font="MS Gothic"/>
              <w14:uncheckedState w14:val="2610" w14:font="MS Gothic"/>
            </w14:checkbox>
          </w:sdtPr>
          <w:sdtContent>
            <w:tc>
              <w:tcPr>
                <w:tcW w:w="1086" w:type="dxa"/>
                <w:vAlign w:val="center"/>
              </w:tcPr>
              <w:p w14:paraId="47EBF733" w14:textId="42EBB333"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29674344"/>
            <w14:checkbox>
              <w14:checked w14:val="0"/>
              <w14:checkedState w14:val="2612" w14:font="MS Gothic"/>
              <w14:uncheckedState w14:val="2610" w14:font="MS Gothic"/>
            </w14:checkbox>
          </w:sdtPr>
          <w:sdtContent>
            <w:tc>
              <w:tcPr>
                <w:tcW w:w="1170" w:type="dxa"/>
                <w:vAlign w:val="center"/>
              </w:tcPr>
              <w:p w14:paraId="42773A31" w14:textId="0730A50E"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29493008"/>
            <w14:checkbox>
              <w14:checked w14:val="0"/>
              <w14:checkedState w14:val="2612" w14:font="MS Gothic"/>
              <w14:uncheckedState w14:val="2610" w14:font="MS Gothic"/>
            </w14:checkbox>
          </w:sdtPr>
          <w:sdtContent>
            <w:tc>
              <w:tcPr>
                <w:tcW w:w="1349" w:type="dxa"/>
                <w:vAlign w:val="center"/>
              </w:tcPr>
              <w:p w14:paraId="73003B65" w14:textId="5DEF46D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130281874"/>
            <w14:checkbox>
              <w14:checked w14:val="0"/>
              <w14:checkedState w14:val="2612" w14:font="MS Gothic"/>
              <w14:uncheckedState w14:val="2610" w14:font="MS Gothic"/>
            </w14:checkbox>
          </w:sdtPr>
          <w:sdtContent>
            <w:tc>
              <w:tcPr>
                <w:tcW w:w="1366" w:type="dxa"/>
                <w:vAlign w:val="center"/>
              </w:tcPr>
              <w:p w14:paraId="6AF38A79" w14:textId="3F28E9C5" w:rsidR="005F76DE" w:rsidRPr="007A7CCA" w:rsidRDefault="005F76DE" w:rsidP="005F76DE">
                <w:pPr>
                  <w:jc w:val="cente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060752643"/>
            <w14:checkbox>
              <w14:checked w14:val="0"/>
              <w14:checkedState w14:val="2612" w14:font="MS Gothic"/>
              <w14:uncheckedState w14:val="2610" w14:font="MS Gothic"/>
            </w14:checkbox>
          </w:sdtPr>
          <w:sdtContent>
            <w:tc>
              <w:tcPr>
                <w:tcW w:w="1514" w:type="dxa"/>
                <w:vAlign w:val="center"/>
              </w:tcPr>
              <w:p w14:paraId="1C143CAB" w14:textId="30A9EB19" w:rsidR="005F76DE" w:rsidRPr="007A7CCA" w:rsidRDefault="005F76DE" w:rsidP="005F76DE">
                <w:pPr>
                  <w:jc w:val="center"/>
                </w:pPr>
                <w:r>
                  <w:rPr>
                    <w:rFonts w:ascii="MS Gothic" w:eastAsia="MS Gothic" w:hAnsi="MS Gothic" w:cs="Segoe UI Semilight" w:hint="eastAsia"/>
                    <w:sz w:val="19"/>
                    <w:szCs w:val="19"/>
                  </w:rPr>
                  <w:t>☐</w:t>
                </w:r>
              </w:p>
            </w:tc>
          </w:sdtContent>
        </w:sdt>
        <w:tc>
          <w:tcPr>
            <w:tcW w:w="1260" w:type="dxa"/>
            <w:vAlign w:val="center"/>
          </w:tcPr>
          <w:p w14:paraId="4F683793" w14:textId="77777777" w:rsidR="005F76DE" w:rsidRPr="007A7CCA" w:rsidRDefault="005F76DE" w:rsidP="005F76DE">
            <w:pPr>
              <w:jc w:val="center"/>
            </w:pPr>
          </w:p>
        </w:tc>
        <w:tc>
          <w:tcPr>
            <w:tcW w:w="1710" w:type="dxa"/>
            <w:vAlign w:val="center"/>
          </w:tcPr>
          <w:p w14:paraId="6C28D8DE" w14:textId="77777777" w:rsidR="005F76DE" w:rsidRPr="007A7CCA" w:rsidRDefault="005F76DE" w:rsidP="005F76DE">
            <w:pPr>
              <w:jc w:val="center"/>
            </w:pPr>
          </w:p>
        </w:tc>
      </w:tr>
    </w:tbl>
    <w:p w14:paraId="66876865" w14:textId="77777777" w:rsidR="005E2817" w:rsidRPr="007A7CCA" w:rsidRDefault="005E2817" w:rsidP="005E2817"/>
    <w:p w14:paraId="4899CB61" w14:textId="01FC910E" w:rsidR="005E2817" w:rsidRDefault="005E2817"/>
    <w:p w14:paraId="51557F2E" w14:textId="57FCF149" w:rsidR="00C6432E" w:rsidRPr="00C6432E" w:rsidRDefault="00C6432E" w:rsidP="00C6432E"/>
    <w:p w14:paraId="1DC16BBE" w14:textId="204F12EB" w:rsidR="00C6432E" w:rsidRPr="00C6432E" w:rsidRDefault="00C6432E" w:rsidP="00C6432E"/>
    <w:p w14:paraId="1495925F" w14:textId="491D078D" w:rsidR="00C6432E" w:rsidRPr="00C6432E" w:rsidRDefault="00C6432E" w:rsidP="00C6432E"/>
    <w:p w14:paraId="79B7792C" w14:textId="0EB07BBB" w:rsidR="00C6432E" w:rsidRPr="00C6432E" w:rsidRDefault="00C6432E" w:rsidP="00C6432E"/>
    <w:p w14:paraId="40BA7BDE" w14:textId="4D2ED3DB" w:rsidR="00C6432E" w:rsidRDefault="00C6432E" w:rsidP="005F76DE"/>
    <w:p w14:paraId="18825B18" w14:textId="5BED55B9" w:rsidR="00C6432E" w:rsidRDefault="00C6432E" w:rsidP="00C6432E">
      <w:pPr>
        <w:ind w:firstLine="720"/>
      </w:pPr>
    </w:p>
    <w:tbl>
      <w:tblPr>
        <w:tblStyle w:val="TableGrid"/>
        <w:tblW w:w="11640" w:type="dxa"/>
        <w:tblInd w:w="685" w:type="dxa"/>
        <w:tblLook w:val="04A0" w:firstRow="1" w:lastRow="0" w:firstColumn="1" w:lastColumn="0" w:noHBand="0" w:noVBand="1"/>
      </w:tblPr>
      <w:tblGrid>
        <w:gridCol w:w="3090"/>
        <w:gridCol w:w="8550"/>
      </w:tblGrid>
      <w:tr w:rsidR="00C6432E" w:rsidRPr="00C10E65" w14:paraId="20F812E5" w14:textId="77777777" w:rsidTr="00C7305A">
        <w:tc>
          <w:tcPr>
            <w:tcW w:w="3090" w:type="dxa"/>
          </w:tcPr>
          <w:p w14:paraId="216849A1" w14:textId="77777777" w:rsidR="00C6432E" w:rsidRPr="00C10E65" w:rsidRDefault="00C6432E" w:rsidP="00C7305A">
            <w:pPr>
              <w:spacing w:after="160" w:line="259" w:lineRule="auto"/>
              <w:rPr>
                <w:sz w:val="24"/>
                <w:szCs w:val="24"/>
              </w:rPr>
            </w:pPr>
            <w:r w:rsidRPr="00C10E65">
              <w:rPr>
                <w:sz w:val="24"/>
                <w:szCs w:val="24"/>
              </w:rPr>
              <w:t>Name of Sponsoring Institution</w:t>
            </w:r>
          </w:p>
        </w:tc>
        <w:tc>
          <w:tcPr>
            <w:tcW w:w="8550" w:type="dxa"/>
          </w:tcPr>
          <w:p w14:paraId="38DD6853" w14:textId="77777777" w:rsidR="00C6432E" w:rsidRPr="00C10E65" w:rsidRDefault="00C6432E" w:rsidP="00C7305A">
            <w:pPr>
              <w:spacing w:after="160" w:line="259" w:lineRule="auto"/>
              <w:ind w:firstLine="720"/>
            </w:pPr>
          </w:p>
        </w:tc>
      </w:tr>
      <w:tr w:rsidR="00C6432E" w:rsidRPr="00C10E65" w14:paraId="2D01C7FF" w14:textId="77777777" w:rsidTr="00C7305A">
        <w:tc>
          <w:tcPr>
            <w:tcW w:w="3090" w:type="dxa"/>
          </w:tcPr>
          <w:p w14:paraId="67F98D64" w14:textId="77777777" w:rsidR="00C6432E" w:rsidRPr="00C10E65" w:rsidRDefault="00C6432E" w:rsidP="00C7305A">
            <w:pPr>
              <w:spacing w:after="160" w:line="259" w:lineRule="auto"/>
              <w:rPr>
                <w:sz w:val="24"/>
                <w:szCs w:val="24"/>
              </w:rPr>
            </w:pPr>
            <w:r w:rsidRPr="00C10E65">
              <w:rPr>
                <w:sz w:val="24"/>
                <w:szCs w:val="24"/>
              </w:rPr>
              <w:t xml:space="preserve">Name of the Program </w:t>
            </w:r>
          </w:p>
        </w:tc>
        <w:tc>
          <w:tcPr>
            <w:tcW w:w="8550" w:type="dxa"/>
          </w:tcPr>
          <w:p w14:paraId="6BB229FD" w14:textId="77777777" w:rsidR="00C6432E" w:rsidRPr="00C10E65" w:rsidRDefault="00C6432E" w:rsidP="00C7305A">
            <w:pPr>
              <w:spacing w:after="160" w:line="259" w:lineRule="auto"/>
              <w:ind w:firstLine="720"/>
            </w:pPr>
          </w:p>
        </w:tc>
      </w:tr>
      <w:tr w:rsidR="00C6432E" w:rsidRPr="00C10E65" w14:paraId="789A2BE7" w14:textId="77777777" w:rsidTr="00C7305A">
        <w:tc>
          <w:tcPr>
            <w:tcW w:w="3090" w:type="dxa"/>
          </w:tcPr>
          <w:p w14:paraId="3862497E" w14:textId="77777777" w:rsidR="00C6432E" w:rsidRPr="00C10E65" w:rsidRDefault="00C6432E" w:rsidP="00C7305A">
            <w:pPr>
              <w:spacing w:after="160" w:line="259" w:lineRule="auto"/>
              <w:rPr>
                <w:sz w:val="24"/>
                <w:szCs w:val="24"/>
              </w:rPr>
            </w:pPr>
            <w:r w:rsidRPr="00C10E65">
              <w:rPr>
                <w:sz w:val="24"/>
                <w:szCs w:val="24"/>
              </w:rPr>
              <w:t>Name of the Program Director</w:t>
            </w:r>
          </w:p>
        </w:tc>
        <w:tc>
          <w:tcPr>
            <w:tcW w:w="8550" w:type="dxa"/>
          </w:tcPr>
          <w:p w14:paraId="2DAA4808" w14:textId="77777777" w:rsidR="00C6432E" w:rsidRPr="00C10E65" w:rsidRDefault="00C6432E" w:rsidP="00C7305A">
            <w:pPr>
              <w:spacing w:after="160" w:line="259" w:lineRule="auto"/>
              <w:ind w:firstLine="720"/>
            </w:pPr>
          </w:p>
        </w:tc>
      </w:tr>
      <w:tr w:rsidR="00C6432E" w:rsidRPr="00C10E65" w14:paraId="12A58368" w14:textId="77777777" w:rsidTr="00C7305A">
        <w:tc>
          <w:tcPr>
            <w:tcW w:w="3090" w:type="dxa"/>
          </w:tcPr>
          <w:p w14:paraId="4D932452" w14:textId="77777777" w:rsidR="00C6432E" w:rsidRPr="00C10E65" w:rsidRDefault="00C6432E" w:rsidP="00C7305A">
            <w:pPr>
              <w:spacing w:after="160" w:line="259" w:lineRule="auto"/>
              <w:rPr>
                <w:sz w:val="24"/>
                <w:szCs w:val="24"/>
              </w:rPr>
            </w:pPr>
            <w:r w:rsidRPr="00C10E65">
              <w:rPr>
                <w:sz w:val="24"/>
                <w:szCs w:val="24"/>
              </w:rPr>
              <w:t xml:space="preserve">Signature of the Program Director </w:t>
            </w:r>
          </w:p>
        </w:tc>
        <w:tc>
          <w:tcPr>
            <w:tcW w:w="8550" w:type="dxa"/>
          </w:tcPr>
          <w:p w14:paraId="20E52ABE" w14:textId="77777777" w:rsidR="00C6432E" w:rsidRPr="00C10E65" w:rsidRDefault="00C6432E" w:rsidP="00C7305A">
            <w:pPr>
              <w:spacing w:after="160" w:line="259" w:lineRule="auto"/>
              <w:ind w:firstLine="720"/>
            </w:pPr>
          </w:p>
        </w:tc>
      </w:tr>
    </w:tbl>
    <w:p w14:paraId="3AFE8847" w14:textId="6D0BB585" w:rsidR="00C6432E" w:rsidRDefault="00C6432E" w:rsidP="00C6432E">
      <w:pPr>
        <w:ind w:firstLine="720"/>
      </w:pPr>
    </w:p>
    <w:p w14:paraId="753FAD58" w14:textId="26E9F6E4" w:rsidR="00C6432E" w:rsidRDefault="00C6432E" w:rsidP="00C6432E">
      <w:pPr>
        <w:ind w:firstLine="720"/>
      </w:pPr>
    </w:p>
    <w:p w14:paraId="45152EF8" w14:textId="77777777" w:rsidR="00C6432E" w:rsidRPr="00667457" w:rsidRDefault="00C6432E" w:rsidP="00C6432E">
      <w:pPr>
        <w:rPr>
          <w:b/>
          <w:bCs/>
          <w:rtl/>
        </w:rPr>
      </w:pPr>
      <w:r w:rsidRPr="00667457">
        <w:rPr>
          <w:b/>
          <w:bCs/>
        </w:rPr>
        <w:t xml:space="preserve">Official Stamp </w:t>
      </w:r>
      <w:r w:rsidRPr="00667457">
        <w:rPr>
          <w:b/>
          <w:bCs/>
        </w:rPr>
        <w:tab/>
      </w:r>
      <w:r w:rsidRPr="00667457">
        <w:rPr>
          <w:b/>
          <w:bCs/>
        </w:rPr>
        <w:tab/>
      </w:r>
      <w:r w:rsidRPr="00667457">
        <w:rPr>
          <w:b/>
          <w:bCs/>
        </w:rPr>
        <w:tab/>
      </w:r>
      <w:r w:rsidRPr="00667457">
        <w:rPr>
          <w:b/>
          <w:bCs/>
        </w:rPr>
        <w:tab/>
      </w:r>
      <w:r w:rsidRPr="00667457">
        <w:rPr>
          <w:b/>
          <w:bCs/>
        </w:rPr>
        <w:tab/>
      </w:r>
      <w:r w:rsidRPr="00667457">
        <w:rPr>
          <w:b/>
          <w:bCs/>
        </w:rPr>
        <w:tab/>
      </w:r>
      <w:r w:rsidRPr="00667457">
        <w:rPr>
          <w:b/>
          <w:bCs/>
        </w:rPr>
        <w:tab/>
      </w:r>
      <w:r w:rsidRPr="00667457">
        <w:rPr>
          <w:b/>
          <w:bCs/>
        </w:rPr>
        <w:tab/>
      </w:r>
      <w:r w:rsidRPr="00667457">
        <w:rPr>
          <w:b/>
          <w:bCs/>
        </w:rPr>
        <w:tab/>
        <w:t xml:space="preserve">Date: </w:t>
      </w:r>
    </w:p>
    <w:p w14:paraId="78B14E49" w14:textId="77777777" w:rsidR="00C6432E" w:rsidRPr="00C6432E" w:rsidRDefault="00C6432E" w:rsidP="00C6432E">
      <w:pPr>
        <w:ind w:firstLine="720"/>
      </w:pPr>
    </w:p>
    <w:sectPr w:rsidR="00C6432E" w:rsidRPr="00C6432E" w:rsidSect="005E2817">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70F6" w14:textId="77777777" w:rsidR="00E01CA1" w:rsidRDefault="00E01CA1" w:rsidP="005E2817">
      <w:pPr>
        <w:spacing w:after="0" w:line="240" w:lineRule="auto"/>
      </w:pPr>
      <w:r>
        <w:separator/>
      </w:r>
    </w:p>
  </w:endnote>
  <w:endnote w:type="continuationSeparator" w:id="0">
    <w:p w14:paraId="46AFC966" w14:textId="77777777" w:rsidR="00E01CA1" w:rsidRDefault="00E01CA1" w:rsidP="005E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3DC6" w14:textId="77777777" w:rsidR="00E01CA1" w:rsidRDefault="00E01CA1" w:rsidP="005E2817">
      <w:pPr>
        <w:spacing w:after="0" w:line="240" w:lineRule="auto"/>
      </w:pPr>
      <w:r>
        <w:separator/>
      </w:r>
    </w:p>
  </w:footnote>
  <w:footnote w:type="continuationSeparator" w:id="0">
    <w:p w14:paraId="6C071426" w14:textId="77777777" w:rsidR="00E01CA1" w:rsidRDefault="00E01CA1" w:rsidP="005E2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FE88" w14:textId="23A7DC0C" w:rsidR="004914A5" w:rsidRDefault="004914A5">
    <w:pPr>
      <w:pStyle w:val="Header"/>
    </w:pPr>
    <w:r>
      <w:rPr>
        <w:noProof/>
      </w:rPr>
      <w:drawing>
        <wp:anchor distT="0" distB="0" distL="114300" distR="114300" simplePos="0" relativeHeight="251658240" behindDoc="0" locked="0" layoutInCell="1" allowOverlap="1" wp14:anchorId="1E019D26" wp14:editId="195B86FB">
          <wp:simplePos x="0" y="0"/>
          <wp:positionH relativeFrom="margin">
            <wp:posOffset>3286125</wp:posOffset>
          </wp:positionH>
          <wp:positionV relativeFrom="paragraph">
            <wp:posOffset>-285750</wp:posOffset>
          </wp:positionV>
          <wp:extent cx="1495425" cy="1495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p>
  <w:p w14:paraId="25A0142A" w14:textId="04DBDD45" w:rsidR="004914A5" w:rsidRDefault="004914A5">
    <w:pPr>
      <w:pStyle w:val="Header"/>
    </w:pPr>
  </w:p>
  <w:p w14:paraId="6DE85666" w14:textId="75CDA0B2" w:rsidR="004914A5" w:rsidRDefault="004914A5">
    <w:pPr>
      <w:pStyle w:val="Header"/>
    </w:pPr>
  </w:p>
  <w:p w14:paraId="21624014" w14:textId="77777777" w:rsidR="004914A5" w:rsidRDefault="004914A5">
    <w:pPr>
      <w:pStyle w:val="Header"/>
    </w:pPr>
  </w:p>
  <w:p w14:paraId="41734910" w14:textId="7EC6C58C" w:rsidR="004914A5" w:rsidRDefault="004914A5">
    <w:pPr>
      <w:pStyle w:val="Header"/>
    </w:pPr>
  </w:p>
  <w:p w14:paraId="2A958ACA" w14:textId="67561BE1" w:rsidR="004914A5" w:rsidRDefault="004914A5">
    <w:pPr>
      <w:pStyle w:val="Header"/>
    </w:pPr>
  </w:p>
  <w:p w14:paraId="6D7878A0" w14:textId="77777777" w:rsidR="004914A5" w:rsidRDefault="004914A5">
    <w:pPr>
      <w:pStyle w:val="Header"/>
    </w:pPr>
  </w:p>
  <w:p w14:paraId="2AF00D0A" w14:textId="0FA40D88" w:rsidR="004914A5" w:rsidRDefault="00491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17"/>
    <w:rsid w:val="00283A76"/>
    <w:rsid w:val="00315327"/>
    <w:rsid w:val="00336A43"/>
    <w:rsid w:val="00350F48"/>
    <w:rsid w:val="0047265E"/>
    <w:rsid w:val="004914A5"/>
    <w:rsid w:val="00525C09"/>
    <w:rsid w:val="005E2817"/>
    <w:rsid w:val="005F76DE"/>
    <w:rsid w:val="00685E4B"/>
    <w:rsid w:val="006E1254"/>
    <w:rsid w:val="007420A4"/>
    <w:rsid w:val="007A7CCA"/>
    <w:rsid w:val="00A149DF"/>
    <w:rsid w:val="00C42D6E"/>
    <w:rsid w:val="00C52AC6"/>
    <w:rsid w:val="00C6432E"/>
    <w:rsid w:val="00C963D4"/>
    <w:rsid w:val="00D66F68"/>
    <w:rsid w:val="00E01CA1"/>
    <w:rsid w:val="00E560E7"/>
    <w:rsid w:val="00E5792F"/>
    <w:rsid w:val="00E81A85"/>
    <w:rsid w:val="00EB28F1"/>
    <w:rsid w:val="00EC2688"/>
    <w:rsid w:val="00F2347F"/>
    <w:rsid w:val="00F873DF"/>
    <w:rsid w:val="00FC2281"/>
    <w:rsid w:val="00FD5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598CA"/>
  <w15:chartTrackingRefBased/>
  <w15:docId w15:val="{8F2EAF22-59D1-40F1-97F8-D30A47ED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817"/>
  </w:style>
  <w:style w:type="paragraph" w:styleId="Footer">
    <w:name w:val="footer"/>
    <w:basedOn w:val="Normal"/>
    <w:link w:val="FooterChar"/>
    <w:uiPriority w:val="99"/>
    <w:unhideWhenUsed/>
    <w:rsid w:val="005E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817"/>
  </w:style>
  <w:style w:type="table" w:styleId="GridTable1Light">
    <w:name w:val="Grid Table 1 Light"/>
    <w:basedOn w:val="TableNormal"/>
    <w:uiPriority w:val="46"/>
    <w:rsid w:val="00685E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4914A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9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B28F1"/>
    <w:pPr>
      <w:spacing w:after="0" w:line="240" w:lineRule="auto"/>
    </w:pPr>
    <w:rPr>
      <w:rFonts w:ascii="Times New Roman" w:eastAsia="Times New Roman" w:hAnsi="Times New Roman" w:cs="Times New Roman"/>
      <w:sz w:val="20"/>
      <w:szCs w:val="20"/>
      <w:lang w:val="en-AE"/>
    </w:rPr>
  </w:style>
  <w:style w:type="character" w:customStyle="1" w:styleId="BodyTextChar">
    <w:name w:val="Body Text Char"/>
    <w:basedOn w:val="DefaultParagraphFont"/>
    <w:link w:val="BodyText"/>
    <w:uiPriority w:val="1"/>
    <w:rsid w:val="00EB28F1"/>
    <w:rPr>
      <w:rFonts w:ascii="Times New Roman" w:eastAsia="Times New Roman" w:hAnsi="Times New Roman" w:cs="Times New Roman"/>
      <w:sz w:val="20"/>
      <w:szCs w:val="20"/>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34804">
      <w:bodyDiv w:val="1"/>
      <w:marLeft w:val="0"/>
      <w:marRight w:val="0"/>
      <w:marTop w:val="0"/>
      <w:marBottom w:val="0"/>
      <w:divBdr>
        <w:top w:val="none" w:sz="0" w:space="0" w:color="auto"/>
        <w:left w:val="none" w:sz="0" w:space="0" w:color="auto"/>
        <w:bottom w:val="none" w:sz="0" w:space="0" w:color="auto"/>
        <w:right w:val="none" w:sz="0" w:space="0" w:color="auto"/>
      </w:divBdr>
    </w:div>
    <w:div w:id="17793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UAEU</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Alhanouf Khthail</dc:creator>
  <cp:keywords/>
  <dc:description/>
  <cp:lastModifiedBy>Alhanouf Khthail</cp:lastModifiedBy>
  <cp:revision>16</cp:revision>
  <dcterms:created xsi:type="dcterms:W3CDTF">2023-04-17T07:40:00Z</dcterms:created>
  <dcterms:modified xsi:type="dcterms:W3CDTF">2023-07-13T11:28:00Z</dcterms:modified>
</cp:coreProperties>
</file>